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FDF" w:rsidRDefault="00DB2FDF" w:rsidP="00DB2FDF">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5D2D62">
        <w:rPr>
          <w:rFonts w:ascii="Sylfaen" w:hAnsi="Sylfaen"/>
          <w:lang w:val="ka-GE"/>
        </w:rPr>
        <w:t xml:space="preserve">  30</w:t>
      </w:r>
    </w:p>
    <w:p w:rsidR="00DB2FDF" w:rsidRPr="002C28BB" w:rsidRDefault="00DB2FDF" w:rsidP="00DB2FDF">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DB2FDF" w:rsidRPr="008F5D68" w:rsidRDefault="00DB2FDF" w:rsidP="00DB2FDF">
      <w:pPr>
        <w:jc w:val="center"/>
        <w:rPr>
          <w:rFonts w:ascii="Sylfaen" w:hAnsi="Sylfaen"/>
          <w:lang w:val="ka-GE"/>
        </w:rPr>
      </w:pPr>
    </w:p>
    <w:p w:rsidR="00DB2FDF" w:rsidRPr="007C6F29" w:rsidRDefault="00DB2FDF" w:rsidP="00DB2FDF">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DB2FDF" w:rsidRPr="002C28BB" w:rsidRDefault="00DB2FDF" w:rsidP="00DB2FDF">
      <w:pPr>
        <w:spacing w:after="0" w:line="240" w:lineRule="auto"/>
        <w:rPr>
          <w:rFonts w:ascii="Sylfaen" w:hAnsi="Sylfaen" w:cs="Arial"/>
          <w:sz w:val="24"/>
          <w:szCs w:val="24"/>
        </w:rPr>
      </w:pPr>
    </w:p>
    <w:p w:rsidR="00DB2FDF" w:rsidRPr="006934C5" w:rsidRDefault="00DB2FDF" w:rsidP="00DB2FDF">
      <w:pPr>
        <w:jc w:val="center"/>
        <w:rPr>
          <w:rFonts w:ascii="Sylfaen" w:hAnsi="Sylfaen"/>
          <w:lang w:val="ka-GE"/>
        </w:rPr>
      </w:pPr>
      <w:r>
        <w:rPr>
          <w:rFonts w:ascii="Sylfaen" w:hAnsi="Sylfaen"/>
          <w:lang w:val="ka-GE"/>
        </w:rPr>
        <w:t>პროფესიული საგანმანათლებლო პროგრამა</w:t>
      </w:r>
    </w:p>
    <w:p w:rsidR="00DB2FDF" w:rsidRDefault="00DB2FDF" w:rsidP="00DB2FDF">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DB2FDF" w:rsidRPr="002C28BB" w:rsidRDefault="00DB2FDF" w:rsidP="00DB2FDF">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კულტურა</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ტრადიცია</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და</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მოქალაქეობა</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ადრეულ</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და</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სკოლამდელ</w:t>
      </w:r>
      <w:proofErr w:type="spellEnd"/>
      <w:r w:rsidR="00A71493" w:rsidRPr="00A71493">
        <w:rPr>
          <w:rFonts w:ascii="Sylfaen" w:hAnsi="Sylfaen" w:cs="Arial"/>
          <w:b/>
          <w:sz w:val="24"/>
          <w:szCs w:val="24"/>
          <w:lang w:val="en-US"/>
        </w:rPr>
        <w:t xml:space="preserve"> </w:t>
      </w:r>
      <w:proofErr w:type="spellStart"/>
      <w:r w:rsidR="00A71493" w:rsidRPr="00A71493">
        <w:rPr>
          <w:rFonts w:ascii="Sylfaen" w:hAnsi="Sylfaen" w:cs="Arial"/>
          <w:b/>
          <w:sz w:val="24"/>
          <w:szCs w:val="24"/>
          <w:lang w:val="en-US"/>
        </w:rPr>
        <w:t>ასაკში</w:t>
      </w:r>
      <w:proofErr w:type="spellEnd"/>
      <w:r w:rsidRPr="00F15622">
        <w:rPr>
          <w:rFonts w:ascii="Sylfaen" w:hAnsi="Sylfaen" w:cs="Arial"/>
          <w:b/>
          <w:sz w:val="24"/>
          <w:szCs w:val="24"/>
          <w:lang w:val="en-US"/>
        </w:rPr>
        <w:t xml:space="preserve">   </w:t>
      </w:r>
    </w:p>
    <w:p w:rsidR="00DB2FDF" w:rsidRPr="002C28BB" w:rsidRDefault="00DB2FDF" w:rsidP="00DB2FDF">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DB2FDF" w:rsidRPr="002C28BB" w:rsidRDefault="00DB2FDF" w:rsidP="00DB2FDF">
      <w:pPr>
        <w:rPr>
          <w:rFonts w:ascii="Sylfaen" w:hAnsi="Sylfaen" w:cs="Arial"/>
          <w:b/>
          <w:sz w:val="24"/>
          <w:szCs w:val="24"/>
          <w:lang w:val="ka-GE"/>
        </w:rPr>
      </w:pPr>
    </w:p>
    <w:p w:rsidR="00DB2FDF" w:rsidRPr="00F15622" w:rsidRDefault="00DB2FDF" w:rsidP="00DB2FDF">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DB2FDF" w:rsidRDefault="00DB2FDF" w:rsidP="00DB2FDF">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5D2D62" w:rsidRDefault="005D2D62" w:rsidP="00DB2FDF">
      <w:pPr>
        <w:jc w:val="center"/>
        <w:rPr>
          <w:rFonts w:ascii="Sylfaen" w:hAnsi="Sylfaen" w:cs="Arial"/>
          <w:sz w:val="20"/>
          <w:szCs w:val="20"/>
          <w:lang w:val="ka-GE"/>
        </w:rPr>
      </w:pPr>
    </w:p>
    <w:p w:rsidR="005D2D62" w:rsidRPr="00F15622" w:rsidRDefault="005D2D62" w:rsidP="00DB2FDF">
      <w:pPr>
        <w:jc w:val="center"/>
        <w:rPr>
          <w:rFonts w:ascii="Sylfaen" w:hAnsi="Sylfaen" w:cs="Arial"/>
          <w:sz w:val="20"/>
          <w:szCs w:val="20"/>
          <w:lang w:val="en-US"/>
        </w:rPr>
      </w:pPr>
    </w:p>
    <w:p w:rsidR="00D826B5" w:rsidRPr="00D826B5" w:rsidRDefault="00D826B5" w:rsidP="00D826B5">
      <w:pPr>
        <w:spacing w:after="0" w:line="240" w:lineRule="auto"/>
        <w:rPr>
          <w:rFonts w:ascii="Sylfaen" w:eastAsia="Times New Roman" w:hAnsi="Sylfaen" w:cs="Arial"/>
          <w:b/>
          <w:sz w:val="20"/>
          <w:szCs w:val="20"/>
          <w:lang w:val="ka-GE"/>
        </w:rPr>
      </w:pPr>
      <w:r w:rsidRPr="00D826B5">
        <w:rPr>
          <w:rFonts w:ascii="Sylfaen" w:eastAsia="Times New Roman" w:hAnsi="Sylfaen" w:cs="Arial"/>
          <w:b/>
          <w:sz w:val="20"/>
          <w:szCs w:val="20"/>
          <w:lang w:val="ka-GE"/>
        </w:rPr>
        <w:lastRenderedPageBreak/>
        <w:t xml:space="preserve">1. </w:t>
      </w:r>
      <w:r w:rsidRPr="00D826B5">
        <w:rPr>
          <w:rFonts w:ascii="Sylfaen" w:eastAsia="Times New Roman" w:hAnsi="Sylfaen" w:cs="Arial"/>
          <w:b/>
          <w:bCs/>
          <w:sz w:val="20"/>
          <w:szCs w:val="20"/>
          <w:lang w:val="ka-GE"/>
        </w:rPr>
        <w:t>ზოგადი ინფორმაცია</w:t>
      </w:r>
    </w:p>
    <w:p w:rsidR="00D826B5" w:rsidRPr="00D826B5" w:rsidRDefault="00D826B5" w:rsidP="00D826B5">
      <w:pPr>
        <w:spacing w:after="0" w:line="240" w:lineRule="auto"/>
        <w:rPr>
          <w:rFonts w:ascii="Sylfaen" w:eastAsia="Times New Roman" w:hAnsi="Sylfaen" w:cs="Arial"/>
          <w:b/>
          <w:sz w:val="20"/>
          <w:szCs w:val="20"/>
          <w:lang w:val="ka-GE"/>
        </w:rPr>
      </w:pPr>
    </w:p>
    <w:tbl>
      <w:tblPr>
        <w:tblpPr w:leftFromText="180" w:rightFromText="180" w:vertAnchor="page" w:horzAnchor="margin" w:tblpY="2341"/>
        <w:tblW w:w="5000" w:type="pct"/>
        <w:tblBorders>
          <w:insideH w:val="single" w:sz="4" w:space="0" w:color="auto"/>
        </w:tblBorders>
        <w:tblLook w:val="04A0" w:firstRow="1" w:lastRow="0" w:firstColumn="1" w:lastColumn="0" w:noHBand="0" w:noVBand="1"/>
      </w:tblPr>
      <w:tblGrid>
        <w:gridCol w:w="7411"/>
        <w:gridCol w:w="7375"/>
      </w:tblGrid>
      <w:tr w:rsidR="007A6B9A" w:rsidRPr="00D826B5" w:rsidTr="007A6B9A">
        <w:trPr>
          <w:trHeight w:val="453"/>
        </w:trPr>
        <w:tc>
          <w:tcPr>
            <w:tcW w:w="2506" w:type="pct"/>
            <w:shd w:val="clear" w:color="auto" w:fill="auto"/>
          </w:tcPr>
          <w:p w:rsidR="007A6B9A" w:rsidRPr="00D826B5" w:rsidRDefault="007A6B9A" w:rsidP="007A6B9A">
            <w:pPr>
              <w:spacing w:after="0" w:line="240" w:lineRule="auto"/>
              <w:ind w:right="906"/>
              <w:rPr>
                <w:rFonts w:ascii="Sylfaen" w:eastAsia="Times New Roman" w:hAnsi="Sylfaen" w:cs="Arial"/>
                <w:b/>
                <w:sz w:val="20"/>
                <w:szCs w:val="20"/>
                <w:lang w:val="ka-GE"/>
              </w:rPr>
            </w:pPr>
            <w:r w:rsidRPr="00D826B5">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7A6B9A" w:rsidRPr="00D826B5" w:rsidRDefault="007A6B9A" w:rsidP="007A6B9A">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sz w:val="20"/>
                <w:szCs w:val="20"/>
                <w:lang w:val="ka-GE"/>
              </w:rPr>
              <w:t>0211710</w:t>
            </w:r>
          </w:p>
        </w:tc>
      </w:tr>
      <w:tr w:rsidR="007A6B9A" w:rsidRPr="00D826B5" w:rsidTr="007A6B9A">
        <w:trPr>
          <w:trHeight w:val="437"/>
        </w:trPr>
        <w:tc>
          <w:tcPr>
            <w:tcW w:w="2506" w:type="pct"/>
            <w:shd w:val="clear" w:color="auto" w:fill="auto"/>
          </w:tcPr>
          <w:p w:rsidR="007A6B9A" w:rsidRPr="00D826B5" w:rsidRDefault="007A6B9A" w:rsidP="007A6B9A">
            <w:pPr>
              <w:spacing w:after="0" w:line="240" w:lineRule="auto"/>
              <w:rPr>
                <w:rFonts w:ascii="Sylfaen" w:eastAsia="Times New Roman" w:hAnsi="Sylfaen" w:cs="Arial"/>
                <w:b/>
                <w:sz w:val="20"/>
                <w:szCs w:val="20"/>
                <w:lang w:val="ka-GE"/>
              </w:rPr>
            </w:pPr>
            <w:r w:rsidRPr="00D826B5">
              <w:rPr>
                <w:rFonts w:ascii="Sylfaen" w:eastAsia="Times New Roman" w:hAnsi="Sylfaen" w:cs="Arial"/>
                <w:b/>
                <w:sz w:val="20"/>
                <w:szCs w:val="20"/>
                <w:lang w:val="ka-GE"/>
              </w:rPr>
              <w:t>სახელწოდება:</w:t>
            </w:r>
          </w:p>
        </w:tc>
        <w:tc>
          <w:tcPr>
            <w:tcW w:w="2494" w:type="pct"/>
            <w:shd w:val="clear" w:color="auto" w:fill="auto"/>
            <w:vAlign w:val="center"/>
          </w:tcPr>
          <w:p w:rsidR="007A6B9A" w:rsidRPr="00D826B5" w:rsidRDefault="007A6B9A" w:rsidP="007A6B9A">
            <w:pPr>
              <w:spacing w:after="0" w:line="240" w:lineRule="auto"/>
              <w:rPr>
                <w:rFonts w:ascii="Sylfaen" w:eastAsia="Times New Roman" w:hAnsi="Sylfaen" w:cs="Arial"/>
                <w:sz w:val="20"/>
                <w:szCs w:val="20"/>
                <w:lang w:val="ka-GE"/>
              </w:rPr>
            </w:pPr>
            <w:bookmarkStart w:id="0" w:name="_GoBack"/>
            <w:r w:rsidRPr="00D826B5">
              <w:rPr>
                <w:rFonts w:ascii="Sylfaen" w:eastAsia="Times New Roman" w:hAnsi="Sylfaen" w:cs="Arial"/>
                <w:sz w:val="20"/>
                <w:szCs w:val="20"/>
                <w:lang w:val="ka-GE"/>
              </w:rPr>
              <w:t>კულტურა, ტრადიცია და მოქალაქეობა ადრეულ და სკოლამდელ ასაკში</w:t>
            </w:r>
            <w:bookmarkEnd w:id="0"/>
          </w:p>
        </w:tc>
      </w:tr>
      <w:tr w:rsidR="007A6B9A" w:rsidRPr="00D826B5" w:rsidTr="007A6B9A">
        <w:trPr>
          <w:trHeight w:val="437"/>
        </w:trPr>
        <w:tc>
          <w:tcPr>
            <w:tcW w:w="2506" w:type="pct"/>
            <w:shd w:val="clear" w:color="auto" w:fill="auto"/>
          </w:tcPr>
          <w:p w:rsidR="007A6B9A" w:rsidRPr="00D826B5" w:rsidRDefault="007A6B9A" w:rsidP="007A6B9A">
            <w:pPr>
              <w:spacing w:after="0" w:line="240" w:lineRule="auto"/>
              <w:rPr>
                <w:rFonts w:ascii="Sylfaen" w:eastAsia="Times New Roman" w:hAnsi="Sylfaen" w:cs="Arial"/>
                <w:b/>
                <w:sz w:val="20"/>
                <w:szCs w:val="20"/>
                <w:lang w:val="ka-GE"/>
              </w:rPr>
            </w:pPr>
            <w:r w:rsidRPr="00D826B5">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7A6B9A" w:rsidRPr="00D826B5" w:rsidRDefault="007A6B9A" w:rsidP="007A6B9A">
            <w:pPr>
              <w:spacing w:after="0" w:line="240" w:lineRule="auto"/>
              <w:jc w:val="both"/>
              <w:rPr>
                <w:rFonts w:ascii="Sylfaen" w:eastAsia="Times New Roman" w:hAnsi="Sylfaen" w:cs="Arial"/>
                <w:sz w:val="20"/>
                <w:szCs w:val="20"/>
                <w:lang w:val="ka-GE"/>
              </w:rPr>
            </w:pPr>
          </w:p>
        </w:tc>
      </w:tr>
      <w:tr w:rsidR="007A6B9A" w:rsidRPr="00D826B5" w:rsidTr="007A6B9A">
        <w:trPr>
          <w:trHeight w:val="437"/>
        </w:trPr>
        <w:tc>
          <w:tcPr>
            <w:tcW w:w="2506" w:type="pct"/>
            <w:shd w:val="clear" w:color="auto" w:fill="auto"/>
          </w:tcPr>
          <w:p w:rsidR="007A6B9A" w:rsidRPr="00D826B5" w:rsidRDefault="007A6B9A" w:rsidP="007A6B9A">
            <w:pPr>
              <w:tabs>
                <w:tab w:val="left" w:pos="5760"/>
              </w:tabs>
              <w:spacing w:after="0" w:line="240" w:lineRule="auto"/>
              <w:rPr>
                <w:rFonts w:ascii="Sylfaen" w:eastAsia="Times New Roman" w:hAnsi="Sylfaen" w:cs="Arial"/>
                <w:b/>
                <w:sz w:val="20"/>
                <w:szCs w:val="20"/>
                <w:lang w:val="ka-GE"/>
              </w:rPr>
            </w:pPr>
            <w:r w:rsidRPr="00D826B5">
              <w:rPr>
                <w:rFonts w:ascii="Sylfaen" w:eastAsia="Times New Roman" w:hAnsi="Sylfaen" w:cs="Arial"/>
                <w:b/>
                <w:sz w:val="20"/>
                <w:szCs w:val="20"/>
                <w:lang w:val="ka-GE"/>
              </w:rPr>
              <w:t>მოცულობა კრედიტებში:</w:t>
            </w:r>
            <w:r w:rsidRPr="00D826B5">
              <w:rPr>
                <w:rFonts w:ascii="Sylfaen" w:eastAsia="Times New Roman" w:hAnsi="Sylfaen" w:cs="Arial"/>
                <w:b/>
                <w:sz w:val="20"/>
                <w:szCs w:val="20"/>
                <w:lang w:val="ka-GE"/>
              </w:rPr>
              <w:tab/>
            </w:r>
          </w:p>
        </w:tc>
        <w:tc>
          <w:tcPr>
            <w:tcW w:w="2494" w:type="pct"/>
            <w:shd w:val="clear" w:color="auto" w:fill="auto"/>
          </w:tcPr>
          <w:p w:rsidR="007A6B9A" w:rsidRPr="00D826B5" w:rsidRDefault="007A6B9A" w:rsidP="007A6B9A">
            <w:pPr>
              <w:spacing w:after="0" w:line="240" w:lineRule="auto"/>
              <w:jc w:val="both"/>
              <w:rPr>
                <w:rFonts w:ascii="Sylfaen" w:eastAsia="Times New Roman" w:hAnsi="Sylfaen" w:cs="Arial"/>
                <w:sz w:val="20"/>
                <w:szCs w:val="20"/>
                <w:lang w:val="ka-GE"/>
              </w:rPr>
            </w:pPr>
            <w:r w:rsidRPr="00D826B5">
              <w:rPr>
                <w:rFonts w:ascii="Sylfaen" w:eastAsia="Times New Roman" w:hAnsi="Sylfaen" w:cs="Arial"/>
                <w:bCs/>
                <w:sz w:val="20"/>
                <w:szCs w:val="20"/>
                <w:lang w:val="ka-GE"/>
              </w:rPr>
              <w:t>3</w:t>
            </w:r>
          </w:p>
        </w:tc>
      </w:tr>
      <w:tr w:rsidR="007A6B9A" w:rsidRPr="00D826B5" w:rsidTr="007A6B9A">
        <w:trPr>
          <w:trHeight w:val="437"/>
        </w:trPr>
        <w:tc>
          <w:tcPr>
            <w:tcW w:w="2506" w:type="pct"/>
            <w:shd w:val="clear" w:color="auto" w:fill="auto"/>
          </w:tcPr>
          <w:p w:rsidR="007A6B9A" w:rsidRPr="00D826B5" w:rsidRDefault="007A6B9A" w:rsidP="007A6B9A">
            <w:pPr>
              <w:spacing w:after="0" w:line="240" w:lineRule="auto"/>
              <w:rPr>
                <w:rFonts w:ascii="Sylfaen" w:eastAsia="Times New Roman" w:hAnsi="Sylfaen" w:cs="Arial"/>
                <w:b/>
                <w:sz w:val="20"/>
                <w:szCs w:val="20"/>
                <w:lang w:val="ka-GE"/>
              </w:rPr>
            </w:pPr>
            <w:r w:rsidRPr="00D826B5">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7A6B9A" w:rsidRPr="00D826B5" w:rsidRDefault="007A6B9A" w:rsidP="007A6B9A">
            <w:pPr>
              <w:spacing w:after="0" w:line="240" w:lineRule="auto"/>
              <w:jc w:val="both"/>
              <w:rPr>
                <w:rFonts w:ascii="Sylfaen" w:eastAsia="Times New Roman" w:hAnsi="Sylfaen" w:cs="Arial"/>
                <w:sz w:val="20"/>
                <w:szCs w:val="20"/>
                <w:lang w:val="ka-GE"/>
              </w:rPr>
            </w:pPr>
            <w:r w:rsidRPr="00D826B5">
              <w:rPr>
                <w:rFonts w:ascii="Sylfaen" w:eastAsia="Times New Roman" w:hAnsi="Sylfaen" w:cs="Arial"/>
                <w:sz w:val="20"/>
                <w:szCs w:val="20"/>
                <w:lang w:val="ka-GE"/>
              </w:rPr>
              <w:t xml:space="preserve">მოდულები: </w:t>
            </w:r>
          </w:p>
          <w:p w:rsidR="007A6B9A" w:rsidRPr="00D826B5" w:rsidRDefault="007A6B9A" w:rsidP="007A6B9A">
            <w:pPr>
              <w:numPr>
                <w:ilvl w:val="0"/>
                <w:numId w:val="3"/>
              </w:numPr>
              <w:spacing w:after="0" w:line="240" w:lineRule="auto"/>
              <w:contextualSpacing/>
              <w:jc w:val="both"/>
              <w:rPr>
                <w:rFonts w:ascii="Sylfaen" w:eastAsia="Times New Roman" w:hAnsi="Sylfaen" w:cs="Arial"/>
                <w:sz w:val="20"/>
                <w:szCs w:val="20"/>
                <w:lang w:val="ka-GE"/>
              </w:rPr>
            </w:pPr>
            <w:r w:rsidRPr="00D826B5">
              <w:rPr>
                <w:rFonts w:ascii="Sylfaen" w:eastAsia="Times New Roman" w:hAnsi="Sylfaen" w:cs="Arial"/>
                <w:sz w:val="20"/>
                <w:szCs w:val="20"/>
                <w:lang w:val="ka-GE"/>
              </w:rPr>
              <w:t>შესავალი ადრეულ და სკოლამდელ განათლებაში</w:t>
            </w:r>
          </w:p>
          <w:p w:rsidR="007A6B9A" w:rsidRPr="00D826B5" w:rsidRDefault="007A6B9A" w:rsidP="007A6B9A">
            <w:pPr>
              <w:numPr>
                <w:ilvl w:val="0"/>
                <w:numId w:val="3"/>
              </w:numPr>
              <w:spacing w:after="0" w:line="240" w:lineRule="auto"/>
              <w:contextualSpacing/>
              <w:jc w:val="both"/>
              <w:rPr>
                <w:rFonts w:ascii="Sylfaen" w:eastAsia="Times New Roman" w:hAnsi="Sylfaen" w:cs="Arial"/>
                <w:sz w:val="20"/>
                <w:szCs w:val="20"/>
                <w:lang w:val="ka-GE"/>
              </w:rPr>
            </w:pPr>
            <w:r w:rsidRPr="00D826B5">
              <w:rPr>
                <w:rFonts w:ascii="Sylfaen" w:eastAsia="Times New Roman" w:hAnsi="Sylfaen" w:cs="Arial"/>
                <w:sz w:val="20"/>
                <w:szCs w:val="20"/>
                <w:lang w:val="ka-GE"/>
              </w:rPr>
              <w:t>ბავშვის განვითარების თავისებურებები</w:t>
            </w:r>
          </w:p>
          <w:p w:rsidR="007A6B9A" w:rsidRPr="00D826B5" w:rsidRDefault="007A6B9A" w:rsidP="007A6B9A">
            <w:pPr>
              <w:numPr>
                <w:ilvl w:val="0"/>
                <w:numId w:val="3"/>
              </w:numPr>
              <w:spacing w:after="0" w:line="240" w:lineRule="auto"/>
              <w:contextualSpacing/>
              <w:jc w:val="both"/>
              <w:rPr>
                <w:rFonts w:ascii="Sylfaen" w:eastAsia="Times New Roman" w:hAnsi="Sylfaen" w:cs="Arial"/>
                <w:sz w:val="20"/>
                <w:szCs w:val="20"/>
                <w:lang w:val="ka-GE"/>
              </w:rPr>
            </w:pPr>
            <w:r w:rsidRPr="00D826B5">
              <w:rPr>
                <w:rFonts w:ascii="Sylfaen" w:eastAsia="Times New Roman" w:hAnsi="Sylfaen" w:cs="Arial"/>
                <w:sz w:val="20"/>
                <w:szCs w:val="20"/>
                <w:lang w:val="ka-GE"/>
              </w:rPr>
              <w:t>ადრეული განათლების კურიკულუმები</w:t>
            </w:r>
          </w:p>
          <w:p w:rsidR="007A6B9A" w:rsidRPr="00D826B5" w:rsidRDefault="007A6B9A" w:rsidP="007A6B9A">
            <w:pPr>
              <w:numPr>
                <w:ilvl w:val="0"/>
                <w:numId w:val="3"/>
              </w:numPr>
              <w:spacing w:after="0" w:line="240" w:lineRule="auto"/>
              <w:contextualSpacing/>
              <w:jc w:val="both"/>
              <w:rPr>
                <w:rFonts w:ascii="Sylfaen" w:eastAsia="Times New Roman" w:hAnsi="Sylfaen" w:cs="Arial"/>
                <w:sz w:val="20"/>
                <w:szCs w:val="20"/>
                <w:lang w:val="ka-GE"/>
              </w:rPr>
            </w:pPr>
            <w:r w:rsidRPr="00D826B5">
              <w:rPr>
                <w:rFonts w:ascii="Sylfaen" w:eastAsia="Times New Roman" w:hAnsi="Sylfaen" w:cs="Arial"/>
                <w:sz w:val="20"/>
                <w:szCs w:val="20"/>
                <w:lang w:val="ka-GE"/>
              </w:rPr>
              <w:t xml:space="preserve">საგანმანათლებლო გარემო </w:t>
            </w:r>
          </w:p>
          <w:p w:rsidR="007A6B9A" w:rsidRPr="00D826B5" w:rsidRDefault="007A6B9A" w:rsidP="007A6B9A">
            <w:pPr>
              <w:numPr>
                <w:ilvl w:val="0"/>
                <w:numId w:val="3"/>
              </w:numPr>
              <w:spacing w:after="0" w:line="240" w:lineRule="auto"/>
              <w:contextualSpacing/>
              <w:jc w:val="both"/>
              <w:rPr>
                <w:rFonts w:ascii="Sylfaen" w:eastAsia="Times New Roman" w:hAnsi="Sylfaen" w:cs="Arial"/>
                <w:sz w:val="20"/>
                <w:szCs w:val="20"/>
                <w:lang w:val="ka-GE"/>
              </w:rPr>
            </w:pPr>
            <w:r w:rsidRPr="00D826B5">
              <w:rPr>
                <w:rFonts w:ascii="Sylfaen" w:eastAsia="Times New Roman" w:hAnsi="Sylfaen" w:cs="Arial"/>
                <w:sz w:val="20"/>
                <w:szCs w:val="20"/>
                <w:lang w:val="ka-GE"/>
              </w:rPr>
              <w:t xml:space="preserve">ადრეული და სკოლამდელი განათლების მეთოდოლოგია </w:t>
            </w:r>
          </w:p>
        </w:tc>
      </w:tr>
      <w:tr w:rsidR="007A6B9A" w:rsidRPr="00D826B5" w:rsidTr="007A6B9A">
        <w:trPr>
          <w:trHeight w:val="1285"/>
        </w:trPr>
        <w:tc>
          <w:tcPr>
            <w:tcW w:w="2506" w:type="pct"/>
            <w:shd w:val="clear" w:color="auto" w:fill="auto"/>
          </w:tcPr>
          <w:p w:rsidR="007A6B9A" w:rsidRPr="00D826B5" w:rsidRDefault="007A6B9A" w:rsidP="007A6B9A">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b/>
                <w:sz w:val="20"/>
                <w:szCs w:val="20"/>
                <w:lang w:val="ka-GE"/>
              </w:rPr>
              <w:t>მოდულის აღწერა:</w:t>
            </w:r>
          </w:p>
        </w:tc>
        <w:tc>
          <w:tcPr>
            <w:tcW w:w="2494" w:type="pct"/>
            <w:shd w:val="clear" w:color="auto" w:fill="auto"/>
          </w:tcPr>
          <w:p w:rsidR="007A6B9A" w:rsidRPr="00D826B5" w:rsidRDefault="007A6B9A" w:rsidP="007A6B9A">
            <w:pPr>
              <w:spacing w:after="0" w:line="240" w:lineRule="auto"/>
              <w:jc w:val="both"/>
              <w:rPr>
                <w:rFonts w:ascii="Sylfaen" w:eastAsia="Times New Roman" w:hAnsi="Sylfaen" w:cs="Arial"/>
                <w:sz w:val="20"/>
                <w:szCs w:val="20"/>
                <w:lang w:val="ka-GE"/>
              </w:rPr>
            </w:pPr>
            <w:r w:rsidRPr="00D826B5">
              <w:rPr>
                <w:rFonts w:ascii="Sylfaen" w:eastAsia="Times New Roman" w:hAnsi="Sylfaen" w:cs="Arial"/>
                <w:sz w:val="20"/>
                <w:szCs w:val="20"/>
                <w:lang w:val="ka-GE"/>
              </w:rPr>
              <w:t>მოდულის დასრულების შემდეგ პირს შეუძლია:</w:t>
            </w:r>
          </w:p>
          <w:p w:rsidR="007A6B9A" w:rsidRPr="00D826B5" w:rsidRDefault="007A6B9A" w:rsidP="007A6B9A">
            <w:pPr>
              <w:spacing w:after="0" w:line="240" w:lineRule="auto"/>
              <w:jc w:val="both"/>
              <w:rPr>
                <w:rFonts w:ascii="Sylfaen" w:eastAsia="Times New Roman" w:hAnsi="Sylfaen" w:cs="Arial"/>
                <w:sz w:val="20"/>
                <w:szCs w:val="20"/>
                <w:lang w:val="ka-GE"/>
              </w:rPr>
            </w:pPr>
            <w:r w:rsidRPr="00D826B5">
              <w:rPr>
                <w:rFonts w:ascii="Sylfaen" w:eastAsia="Helvetica" w:hAnsi="Sylfaen" w:cs="Arial"/>
                <w:bCs/>
                <w:sz w:val="20"/>
                <w:szCs w:val="20"/>
                <w:lang w:val="ka-GE"/>
              </w:rPr>
              <w:t>ადრეულ</w:t>
            </w:r>
            <w:r w:rsidRPr="00D826B5">
              <w:rPr>
                <w:rFonts w:ascii="Sylfaen" w:eastAsia="Times New Roman" w:hAnsi="Sylfaen" w:cs="Arial"/>
                <w:bCs/>
                <w:sz w:val="20"/>
                <w:szCs w:val="20"/>
                <w:lang w:val="ka-GE"/>
              </w:rPr>
              <w:t xml:space="preserve"> და სკოლამდელ </w:t>
            </w:r>
            <w:r w:rsidRPr="00D826B5">
              <w:rPr>
                <w:rFonts w:ascii="Sylfaen" w:eastAsia="Helvetica" w:hAnsi="Sylfaen" w:cs="Arial"/>
                <w:bCs/>
                <w:sz w:val="20"/>
                <w:szCs w:val="20"/>
                <w:lang w:val="ka-GE"/>
              </w:rPr>
              <w:t>ასაკში</w:t>
            </w:r>
            <w:r w:rsidRPr="00D826B5">
              <w:rPr>
                <w:rFonts w:ascii="Sylfaen" w:eastAsia="Times New Roman" w:hAnsi="Sylfaen" w:cs="Arial"/>
                <w:bCs/>
                <w:sz w:val="20"/>
                <w:szCs w:val="20"/>
                <w:lang w:val="ka-GE"/>
              </w:rPr>
              <w:t xml:space="preserve"> ტრადიციების გაცნობის, კულტურული და მოქალაქეობრივი ცნობიერების ფორმირების თავისებურებათა განსაზღვრა; </w:t>
            </w:r>
            <w:r w:rsidRPr="00D826B5">
              <w:rPr>
                <w:rFonts w:ascii="Sylfaen" w:eastAsia="Times New Roman" w:hAnsi="Sylfaen" w:cs="Arial"/>
                <w:sz w:val="20"/>
                <w:szCs w:val="20"/>
                <w:lang w:val="ka-GE"/>
              </w:rPr>
              <w:t xml:space="preserve">მრავალფეროვანი აქტივობების დაგეგმვა, შექმნა და განხორციელება </w:t>
            </w:r>
          </w:p>
          <w:p w:rsidR="007A6B9A" w:rsidRPr="00D826B5" w:rsidRDefault="007A6B9A" w:rsidP="007A6B9A">
            <w:pPr>
              <w:spacing w:after="0" w:line="240" w:lineRule="auto"/>
              <w:jc w:val="both"/>
              <w:rPr>
                <w:rFonts w:ascii="Sylfaen" w:eastAsia="Times New Roman" w:hAnsi="Sylfaen" w:cs="Arial"/>
                <w:bCs/>
                <w:sz w:val="20"/>
                <w:szCs w:val="20"/>
                <w:lang w:val="ka-GE"/>
              </w:rPr>
            </w:pPr>
          </w:p>
          <w:p w:rsidR="007A6B9A" w:rsidRPr="00D826B5" w:rsidRDefault="007A6B9A" w:rsidP="007A6B9A">
            <w:pPr>
              <w:spacing w:after="0" w:line="240" w:lineRule="auto"/>
              <w:jc w:val="both"/>
              <w:rPr>
                <w:rFonts w:ascii="Sylfaen" w:eastAsia="Times New Roman" w:hAnsi="Sylfaen" w:cs="Arial"/>
                <w:bCs/>
                <w:sz w:val="20"/>
                <w:szCs w:val="20"/>
                <w:lang w:val="ka-GE"/>
              </w:rPr>
            </w:pPr>
          </w:p>
        </w:tc>
      </w:tr>
    </w:tbl>
    <w:p w:rsidR="00D826B5" w:rsidRPr="00D826B5" w:rsidRDefault="00D826B5" w:rsidP="00D826B5">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b/>
          <w:sz w:val="20"/>
          <w:szCs w:val="20"/>
          <w:lang w:val="ka-GE"/>
        </w:rPr>
        <w:t>2. სტანდარტული ჩანაწერები</w:t>
      </w:r>
    </w:p>
    <w:p w:rsidR="00D826B5" w:rsidRPr="00D826B5" w:rsidRDefault="00D826B5" w:rsidP="00D826B5">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4568"/>
        <w:gridCol w:w="2795"/>
        <w:gridCol w:w="2836"/>
        <w:gridCol w:w="1239"/>
      </w:tblGrid>
      <w:tr w:rsidR="00D826B5" w:rsidRPr="00D826B5" w:rsidTr="008264A2">
        <w:trPr>
          <w:trHeight w:val="1115"/>
          <w:jc w:val="center"/>
        </w:trPr>
        <w:tc>
          <w:tcPr>
            <w:tcW w:w="1152" w:type="pct"/>
            <w:shd w:val="clear" w:color="auto" w:fill="DEEAF6"/>
            <w:vAlign w:val="center"/>
          </w:tcPr>
          <w:p w:rsidR="00D826B5" w:rsidRPr="00D826B5" w:rsidRDefault="00D826B5" w:rsidP="00D826B5">
            <w:pPr>
              <w:spacing w:after="0" w:line="240" w:lineRule="auto"/>
              <w:jc w:val="center"/>
              <w:rPr>
                <w:rFonts w:ascii="Sylfaen" w:eastAsia="Times New Roman" w:hAnsi="Sylfaen" w:cs="Arial"/>
                <w:b/>
                <w:sz w:val="20"/>
                <w:szCs w:val="20"/>
                <w:lang w:val="ka-GE"/>
              </w:rPr>
            </w:pPr>
          </w:p>
          <w:p w:rsidR="00D826B5" w:rsidRPr="00D826B5" w:rsidRDefault="00D826B5" w:rsidP="00D826B5">
            <w:pPr>
              <w:spacing w:after="0" w:line="240" w:lineRule="auto"/>
              <w:jc w:val="center"/>
              <w:rPr>
                <w:rFonts w:ascii="Sylfaen" w:eastAsia="Times New Roman" w:hAnsi="Sylfaen" w:cs="Arial"/>
                <w:b/>
                <w:sz w:val="20"/>
                <w:szCs w:val="20"/>
                <w:lang w:val="ka-GE"/>
              </w:rPr>
            </w:pPr>
            <w:r w:rsidRPr="00D826B5">
              <w:rPr>
                <w:rFonts w:ascii="Sylfaen" w:eastAsia="Times New Roman" w:hAnsi="Sylfaen" w:cs="Arial"/>
                <w:b/>
                <w:sz w:val="20"/>
                <w:szCs w:val="20"/>
                <w:lang w:val="ka-GE"/>
              </w:rPr>
              <w:t>სწავლის შედეგები</w:t>
            </w:r>
          </w:p>
          <w:p w:rsidR="00D826B5" w:rsidRPr="00D826B5" w:rsidRDefault="00D826B5" w:rsidP="00D826B5">
            <w:pPr>
              <w:spacing w:after="0" w:line="240" w:lineRule="auto"/>
              <w:jc w:val="center"/>
              <w:rPr>
                <w:rFonts w:ascii="Sylfaen" w:eastAsia="Times New Roman" w:hAnsi="Sylfaen" w:cs="Arial"/>
                <w:b/>
                <w:sz w:val="20"/>
                <w:szCs w:val="20"/>
                <w:lang w:val="ka-GE"/>
              </w:rPr>
            </w:pPr>
          </w:p>
        </w:tc>
        <w:tc>
          <w:tcPr>
            <w:tcW w:w="1465" w:type="pct"/>
            <w:shd w:val="clear" w:color="auto" w:fill="DEEAF6"/>
            <w:vAlign w:val="center"/>
          </w:tcPr>
          <w:p w:rsidR="00D826B5" w:rsidRPr="00D826B5" w:rsidRDefault="00D826B5" w:rsidP="00D826B5">
            <w:pPr>
              <w:spacing w:after="0" w:line="240" w:lineRule="auto"/>
              <w:jc w:val="center"/>
              <w:rPr>
                <w:rFonts w:ascii="Sylfaen" w:eastAsia="Times New Roman" w:hAnsi="Sylfaen" w:cs="Arial"/>
                <w:b/>
                <w:sz w:val="20"/>
                <w:szCs w:val="20"/>
                <w:lang w:val="ka-GE"/>
              </w:rPr>
            </w:pPr>
            <w:r w:rsidRPr="00D826B5">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D826B5" w:rsidRPr="00D826B5" w:rsidRDefault="00D826B5" w:rsidP="00D826B5">
            <w:pPr>
              <w:spacing w:after="0" w:line="240" w:lineRule="auto"/>
              <w:jc w:val="center"/>
              <w:rPr>
                <w:rFonts w:ascii="Sylfaen" w:eastAsia="Times New Roman" w:hAnsi="Sylfaen" w:cs="Arial"/>
                <w:b/>
                <w:sz w:val="20"/>
                <w:szCs w:val="20"/>
                <w:lang w:val="ka-GE"/>
              </w:rPr>
            </w:pPr>
          </w:p>
          <w:p w:rsidR="00D826B5" w:rsidRPr="00D826B5" w:rsidRDefault="00D826B5" w:rsidP="00D826B5">
            <w:pPr>
              <w:spacing w:after="0" w:line="240" w:lineRule="auto"/>
              <w:jc w:val="center"/>
              <w:rPr>
                <w:rFonts w:ascii="Sylfaen" w:eastAsia="Times New Roman" w:hAnsi="Sylfaen" w:cs="Arial"/>
                <w:b/>
                <w:sz w:val="20"/>
                <w:szCs w:val="20"/>
                <w:lang w:val="ka-GE"/>
              </w:rPr>
            </w:pPr>
            <w:r w:rsidRPr="00D826B5">
              <w:rPr>
                <w:rFonts w:ascii="Sylfaen" w:eastAsia="Times New Roman" w:hAnsi="Sylfaen" w:cs="Arial"/>
                <w:b/>
                <w:sz w:val="20"/>
                <w:szCs w:val="20"/>
                <w:lang w:val="ka-GE"/>
              </w:rPr>
              <w:t>კომპეტენციის პარამეტრების ფარგლები</w:t>
            </w:r>
            <w:r w:rsidRPr="00D826B5">
              <w:rPr>
                <w:rFonts w:ascii="Sylfaen" w:eastAsia="Times New Roman" w:hAnsi="Sylfaen" w:cs="Arial"/>
                <w:b/>
                <w:sz w:val="20"/>
                <w:szCs w:val="20"/>
                <w:lang w:val="ka-GE"/>
              </w:rPr>
              <w:br/>
            </w:r>
          </w:p>
        </w:tc>
        <w:tc>
          <w:tcPr>
            <w:tcW w:w="979" w:type="pct"/>
            <w:shd w:val="clear" w:color="auto" w:fill="DEEAF6"/>
            <w:vAlign w:val="center"/>
          </w:tcPr>
          <w:p w:rsidR="00D826B5" w:rsidRPr="00D826B5" w:rsidRDefault="00D826B5" w:rsidP="00D826B5">
            <w:pPr>
              <w:spacing w:after="0" w:line="240" w:lineRule="auto"/>
              <w:jc w:val="center"/>
              <w:rPr>
                <w:rFonts w:ascii="Sylfaen" w:eastAsia="Times New Roman" w:hAnsi="Sylfaen" w:cs="Arial"/>
                <w:b/>
                <w:sz w:val="20"/>
                <w:szCs w:val="20"/>
                <w:lang w:val="ka-GE"/>
              </w:rPr>
            </w:pPr>
            <w:r w:rsidRPr="00D826B5">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D826B5" w:rsidRPr="00D826B5" w:rsidRDefault="00D826B5" w:rsidP="00D826B5">
            <w:pPr>
              <w:spacing w:after="0" w:line="240" w:lineRule="auto"/>
              <w:jc w:val="center"/>
              <w:rPr>
                <w:rFonts w:ascii="Sylfaen" w:eastAsia="Times New Roman" w:hAnsi="Sylfaen" w:cs="Arial"/>
                <w:b/>
                <w:sz w:val="20"/>
                <w:szCs w:val="20"/>
                <w:lang w:val="ka-GE"/>
              </w:rPr>
            </w:pPr>
            <w:r w:rsidRPr="00D826B5">
              <w:rPr>
                <w:rFonts w:ascii="Sylfaen" w:eastAsia="Times New Roman" w:hAnsi="Sylfaen" w:cs="Arial"/>
                <w:b/>
                <w:sz w:val="20"/>
                <w:szCs w:val="20"/>
                <w:lang w:val="ka-GE"/>
              </w:rPr>
              <w:t>კრედიტი</w:t>
            </w:r>
          </w:p>
        </w:tc>
      </w:tr>
      <w:tr w:rsidR="00D826B5" w:rsidRPr="00D826B5" w:rsidTr="008264A2">
        <w:trPr>
          <w:trHeight w:val="935"/>
          <w:jc w:val="center"/>
        </w:trPr>
        <w:tc>
          <w:tcPr>
            <w:tcW w:w="1152" w:type="pct"/>
            <w:shd w:val="clear" w:color="auto" w:fill="auto"/>
          </w:tcPr>
          <w:p w:rsidR="00D826B5" w:rsidRPr="00D826B5" w:rsidRDefault="00D826B5" w:rsidP="00D826B5">
            <w:pPr>
              <w:spacing w:after="0" w:line="240" w:lineRule="auto"/>
              <w:rPr>
                <w:rFonts w:ascii="Sylfaen" w:eastAsia="Times New Roman" w:hAnsi="Sylfaen" w:cs="Times New Roman"/>
                <w:b/>
                <w:sz w:val="20"/>
                <w:szCs w:val="20"/>
                <w:lang w:val="ka-GE"/>
              </w:rPr>
            </w:pPr>
            <w:r w:rsidRPr="00D826B5">
              <w:rPr>
                <w:rFonts w:ascii="Sylfaen" w:eastAsia="Times New Roman" w:hAnsi="Sylfaen" w:cs="Arial"/>
                <w:b/>
                <w:bCs/>
                <w:sz w:val="20"/>
                <w:szCs w:val="20"/>
                <w:lang w:val="ka-GE"/>
              </w:rPr>
              <w:t>2.1. ადრეულ და სკოლამდელ ასაკში ტრადიციების გაცნობის, კულტურული და მოქალაქეობრივი ცნობიერების ფორმირების თავისებურებათა განსაზღვრა</w:t>
            </w:r>
          </w:p>
        </w:tc>
        <w:tc>
          <w:tcPr>
            <w:tcW w:w="1465" w:type="pct"/>
            <w:shd w:val="clear" w:color="auto" w:fill="auto"/>
          </w:tcPr>
          <w:p w:rsidR="00D826B5" w:rsidRPr="00D826B5" w:rsidRDefault="00D826B5" w:rsidP="00D826B5">
            <w:pPr>
              <w:spacing w:after="0" w:line="240" w:lineRule="auto"/>
              <w:ind w:left="53" w:hanging="1"/>
              <w:jc w:val="both"/>
              <w:rPr>
                <w:rFonts w:ascii="Sylfaen" w:eastAsia="Times New Roman" w:hAnsi="Sylfaen" w:cs="Times New Roman"/>
                <w:sz w:val="20"/>
                <w:szCs w:val="20"/>
                <w:lang w:val="ka-GE"/>
              </w:rPr>
            </w:pPr>
            <w:r w:rsidRPr="00D826B5">
              <w:rPr>
                <w:rFonts w:ascii="Sylfaen" w:eastAsia="Times New Roman" w:hAnsi="Sylfaen" w:cs="Sylfaen"/>
                <w:sz w:val="20"/>
                <w:szCs w:val="20"/>
                <w:lang w:val="ka-GE"/>
              </w:rPr>
              <w:t>2.1.1. განიხილავს</w:t>
            </w:r>
            <w:r w:rsidRPr="00D826B5">
              <w:rPr>
                <w:rFonts w:ascii="Sylfaen" w:eastAsia="Helvetica" w:hAnsi="Sylfaen" w:cs="Helvetica"/>
                <w:sz w:val="20"/>
                <w:szCs w:val="20"/>
                <w:lang w:val="ka-GE"/>
              </w:rPr>
              <w:t>ადრეულ და სკოლამდელასაკში</w:t>
            </w:r>
            <w:r w:rsidRPr="00D826B5">
              <w:rPr>
                <w:rFonts w:ascii="Sylfaen" w:eastAsia="Times New Roman" w:hAnsi="Sylfaen" w:cs="Times New Roman"/>
                <w:sz w:val="20"/>
                <w:szCs w:val="20"/>
                <w:lang w:val="ka-GE"/>
              </w:rPr>
              <w:t xml:space="preserve"> ტრადიციების გაცნობის, კულტურული და მოქალაქეობრივი ცნობიერების ფორმირების მნიშვნელობას </w:t>
            </w:r>
          </w:p>
          <w:p w:rsidR="00D826B5" w:rsidRPr="00D826B5" w:rsidRDefault="00D826B5" w:rsidP="00D826B5">
            <w:pPr>
              <w:spacing w:after="0" w:line="240" w:lineRule="auto"/>
              <w:ind w:left="53" w:hanging="1"/>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2.1.2. ბავშვის სწავლისა და განვითარების სტანდარტის შესაბამისად ასაკობრივი განვითარების გათვალისწინებით აღწერს </w:t>
            </w:r>
            <w:r w:rsidRPr="00D826B5">
              <w:rPr>
                <w:rFonts w:ascii="Sylfaen" w:eastAsia="Times New Roman" w:hAnsi="Sylfaen" w:cs="Times New Roman"/>
                <w:sz w:val="20"/>
                <w:szCs w:val="20"/>
                <w:lang w:val="ka-GE"/>
              </w:rPr>
              <w:lastRenderedPageBreak/>
              <w:t>გეოგრაფიის, ისტორიისა და კულტურის გაცნობის მეთოდებსა და სტრატეგიებს</w:t>
            </w:r>
          </w:p>
          <w:p w:rsidR="00D826B5" w:rsidRPr="00D826B5" w:rsidRDefault="00D826B5" w:rsidP="00D826B5">
            <w:pPr>
              <w:spacing w:after="0" w:line="240" w:lineRule="auto"/>
              <w:ind w:left="53" w:hanging="1"/>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2.1.3. ბავშვის სწავლისა და განვითარების სტანდარტის შესაბამისად ასაკობრივი განვითარების გათვალისწინებით აღწერს სამოქალაქო განათლებასთან დაკავშირებული საკითხების გაცნობის მეთოდებსა და სტრატეგიებს</w:t>
            </w:r>
          </w:p>
          <w:p w:rsidR="00D826B5" w:rsidRPr="00D826B5" w:rsidRDefault="00D826B5" w:rsidP="00D826B5">
            <w:pPr>
              <w:spacing w:after="0" w:line="240" w:lineRule="auto"/>
              <w:ind w:left="53" w:hanging="1"/>
              <w:jc w:val="both"/>
              <w:rPr>
                <w:rFonts w:ascii="Sylfaen" w:eastAsia="Times New Roman" w:hAnsi="Sylfaen" w:cs="Times New Roman"/>
                <w:sz w:val="20"/>
                <w:szCs w:val="20"/>
                <w:lang w:val="ka-GE"/>
              </w:rPr>
            </w:pPr>
            <w:r w:rsidRPr="00D826B5">
              <w:rPr>
                <w:rFonts w:ascii="Sylfaen" w:eastAsia="Times New Roman" w:hAnsi="Sylfaen" w:cs="Sylfaen"/>
                <w:sz w:val="20"/>
                <w:szCs w:val="20"/>
                <w:lang w:val="ka-GE"/>
              </w:rPr>
              <w:t>2.1.4. ბავშვისსწავლისადაგანვითარებისსტანდარტის</w:t>
            </w:r>
            <w:r w:rsidRPr="00D826B5">
              <w:rPr>
                <w:rFonts w:ascii="Sylfaen" w:eastAsia="Times New Roman" w:hAnsi="Sylfaen" w:cs="Times New Roman"/>
                <w:sz w:val="20"/>
                <w:szCs w:val="20"/>
                <w:lang w:val="ka-GE"/>
              </w:rPr>
              <w:t xml:space="preserve"> შესაბამისად განსაზღვრავს ადრეულ და სკოლამდელ ასაკში ტრადიციების გაცნობის, კულტურული და მოქალაქეობრივი ცნობიერების ფორმირების ხელშემწყობ აქტივობებს</w:t>
            </w:r>
          </w:p>
          <w:p w:rsidR="00D826B5" w:rsidRPr="00D826B5" w:rsidRDefault="00D826B5" w:rsidP="00D826B5">
            <w:pPr>
              <w:spacing w:after="0" w:line="240" w:lineRule="auto"/>
              <w:ind w:left="53" w:hanging="1"/>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2.1.5. ჰოლისტური განვითარების ჭრილში აანალიზებს ადრეული განათლების კურიკულუმში წარმოდგენილ ოჯახთან, საზოგადოებასა და კულტურასთან დაკავშირებულ შინაარსს </w:t>
            </w:r>
          </w:p>
          <w:p w:rsidR="00D826B5" w:rsidRPr="00D826B5" w:rsidRDefault="00D826B5" w:rsidP="00D826B5">
            <w:pPr>
              <w:spacing w:after="0" w:line="240" w:lineRule="auto"/>
              <w:ind w:left="53" w:hanging="1"/>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2.1.6. არგუმენტირებულად ასაბუთებს ადრეული და სკოლამდელი აღზრდისა და განათლების სპეციალისტის როლს ბავშვის მოქალაქეობრივი ცნობიერების, კულტურისა და ტრადიციების შესახებ წარმოდგენების, დროითი და სივრცითი აზროვნების უნარების და ცოდნის განვითარების ხელშეწყობაში</w:t>
            </w:r>
          </w:p>
        </w:tc>
        <w:tc>
          <w:tcPr>
            <w:tcW w:w="965" w:type="pct"/>
            <w:shd w:val="clear" w:color="auto" w:fill="auto"/>
            <w:vAlign w:val="center"/>
          </w:tcPr>
          <w:p w:rsidR="00D826B5" w:rsidRPr="00D826B5" w:rsidRDefault="00D826B5" w:rsidP="00D826B5">
            <w:pPr>
              <w:spacing w:after="0" w:line="240" w:lineRule="auto"/>
              <w:jc w:val="center"/>
              <w:rPr>
                <w:rFonts w:ascii="Sylfaen" w:eastAsia="Times New Roman" w:hAnsi="Sylfaen" w:cs="Sylfaen"/>
                <w:bCs/>
                <w:sz w:val="20"/>
                <w:szCs w:val="20"/>
                <w:lang w:val="ka-GE"/>
              </w:rPr>
            </w:pPr>
            <w:r w:rsidRPr="00D826B5">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vAlign w:val="center"/>
          </w:tcPr>
          <w:p w:rsidR="00D826B5" w:rsidRPr="00D826B5" w:rsidRDefault="00D826B5" w:rsidP="00D826B5">
            <w:pPr>
              <w:spacing w:after="0" w:line="240" w:lineRule="auto"/>
              <w:jc w:val="center"/>
              <w:rPr>
                <w:rFonts w:ascii="Sylfaen" w:eastAsia="Times New Roman" w:hAnsi="Sylfaen" w:cs="Sylfaen"/>
                <w:bCs/>
                <w:sz w:val="20"/>
                <w:szCs w:val="20"/>
                <w:lang w:val="ka-GE"/>
              </w:rPr>
            </w:pPr>
            <w:r w:rsidRPr="00D826B5">
              <w:rPr>
                <w:rFonts w:ascii="Sylfaen" w:eastAsia="Times New Roman" w:hAnsi="Sylfaen" w:cs="Sylfaen"/>
                <w:bCs/>
                <w:sz w:val="20"/>
                <w:szCs w:val="20"/>
                <w:lang w:val="ka-GE"/>
              </w:rPr>
              <w:t>გამოკითხვა</w:t>
            </w:r>
          </w:p>
          <w:p w:rsidR="00D826B5" w:rsidRPr="00D826B5" w:rsidRDefault="00D826B5" w:rsidP="00D826B5">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D826B5" w:rsidRPr="00D826B5" w:rsidRDefault="00D826B5" w:rsidP="00D826B5">
            <w:pPr>
              <w:spacing w:after="0" w:line="240" w:lineRule="auto"/>
              <w:jc w:val="center"/>
              <w:rPr>
                <w:rFonts w:ascii="Sylfaen" w:eastAsia="Times New Roman" w:hAnsi="Sylfaen" w:cs="Sylfaen"/>
                <w:bCs/>
                <w:sz w:val="20"/>
                <w:szCs w:val="20"/>
                <w:lang w:val="ka-GE"/>
              </w:rPr>
            </w:pPr>
            <w:r w:rsidRPr="00D826B5">
              <w:rPr>
                <w:rFonts w:ascii="Sylfaen" w:eastAsia="Times New Roman" w:hAnsi="Sylfaen" w:cs="Sylfaen"/>
                <w:bCs/>
                <w:sz w:val="20"/>
                <w:szCs w:val="20"/>
                <w:lang w:val="ka-GE"/>
              </w:rPr>
              <w:t>1</w:t>
            </w:r>
          </w:p>
        </w:tc>
      </w:tr>
      <w:tr w:rsidR="00D826B5" w:rsidRPr="00D826B5" w:rsidTr="008264A2">
        <w:trPr>
          <w:trHeight w:val="1043"/>
          <w:jc w:val="center"/>
        </w:trPr>
        <w:tc>
          <w:tcPr>
            <w:tcW w:w="1152" w:type="pct"/>
            <w:shd w:val="clear" w:color="auto" w:fill="auto"/>
          </w:tcPr>
          <w:p w:rsidR="00D826B5" w:rsidRPr="00D826B5" w:rsidRDefault="00D826B5" w:rsidP="00D826B5">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b/>
                <w:sz w:val="20"/>
                <w:szCs w:val="20"/>
                <w:lang w:val="ka-GE"/>
              </w:rPr>
              <w:lastRenderedPageBreak/>
              <w:t>2.2. ისტორიულ-გეოგრაფიული და სოციალურ-კულტურული საკითხების სწავლებასთან დაკავშირებული მრავალფეროვანი აქტივობების განხორციელება</w:t>
            </w:r>
          </w:p>
        </w:tc>
        <w:tc>
          <w:tcPr>
            <w:tcW w:w="1465" w:type="pct"/>
            <w:shd w:val="clear" w:color="auto" w:fill="auto"/>
          </w:tcPr>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Helvetica" w:hAnsi="Sylfaen" w:cs="Helvetica"/>
                <w:sz w:val="20"/>
                <w:szCs w:val="20"/>
                <w:lang w:val="ka-GE"/>
              </w:rPr>
              <w:t>2.2.1. განსაზღვრავს</w:t>
            </w:r>
            <w:r w:rsidRPr="00D826B5">
              <w:rPr>
                <w:rFonts w:ascii="Sylfaen" w:eastAsia="Times New Roman" w:hAnsi="Sylfaen" w:cs="Arial"/>
                <w:sz w:val="20"/>
                <w:szCs w:val="20"/>
                <w:lang w:val="ka-GE"/>
              </w:rPr>
              <w:t xml:space="preserve"> სწავლების </w:t>
            </w:r>
            <w:r w:rsidRPr="00D826B5">
              <w:rPr>
                <w:rFonts w:ascii="Sylfaen" w:eastAsia="Times New Roman" w:hAnsi="Sylfaen" w:cs="Times New Roman"/>
                <w:sz w:val="20"/>
                <w:szCs w:val="20"/>
                <w:lang w:val="ka-GE"/>
              </w:rPr>
              <w:t>მიზნებს სხვადასხვა ასაკობრივი ჯგუფისთვის განვითარების სტანდარტის შესაბამისად</w:t>
            </w: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2.2.2. დავალების შესაბამისად გეგმავს ტრადიციების გაცნობის, კულტურული და მოქალაქეობრივი ცნობიერების ფორმირების მიმართულებით განსახორციელებელ სასწავლო აქტივობებს სხვადასხვა ასაკობრივი </w:t>
            </w:r>
            <w:r w:rsidRPr="00D826B5">
              <w:rPr>
                <w:rFonts w:ascii="Sylfaen" w:eastAsia="Times New Roman" w:hAnsi="Sylfaen" w:cs="Times New Roman"/>
                <w:sz w:val="20"/>
                <w:szCs w:val="20"/>
                <w:lang w:val="ka-GE"/>
              </w:rPr>
              <w:lastRenderedPageBreak/>
              <w:t>ჯგუფებისთვის</w:t>
            </w: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2.2.3. დავალების შესაბამისად (და განვითარების გათვალისწინებით) გეგმავს </w:t>
            </w:r>
            <w:r w:rsidRPr="00D826B5">
              <w:rPr>
                <w:rFonts w:ascii="Sylfaen" w:eastAsia="Times New Roman" w:hAnsi="Sylfaen" w:cs="Arial"/>
                <w:sz w:val="20"/>
                <w:szCs w:val="20"/>
                <w:lang w:val="ka-GE"/>
              </w:rPr>
              <w:t xml:space="preserve">ისტორიისა და გეოგრაფიის შემეცნებასთან დაკავშირებულ </w:t>
            </w:r>
            <w:r w:rsidRPr="00D826B5">
              <w:rPr>
                <w:rFonts w:ascii="Sylfaen" w:eastAsia="Times New Roman" w:hAnsi="Sylfaen" w:cs="Times New Roman"/>
                <w:sz w:val="20"/>
                <w:szCs w:val="20"/>
                <w:lang w:val="ka-GE"/>
              </w:rPr>
              <w:t>მრავალფეროვან აქტივობებს სხვადასხვა ასაკობრივი ჯგუფებისთვის</w:t>
            </w: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2.2.4. დავალების შესაბამისად განვითარების სტანდარტის მიხედვით ქმნის სოციალური მეცნიერებების სწავლებისათვის მრავალფეროვან აქტივობებსა და მასალას სხვადასხვა ასაკობრივი ჯგუფებისთვის </w:t>
            </w: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2.2.5. დავალების შესაბამისად ახორციელებს ტრადიციების გაცნობის, კულტურული და მოქალაქეობრივი ცნობიერების ფორმირების საგანმანათლებლო აქტივობებს </w:t>
            </w: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Times New Roman" w:hAnsi="Sylfaen" w:cs="Sylfaen"/>
                <w:sz w:val="20"/>
                <w:szCs w:val="20"/>
                <w:lang w:val="ka-GE"/>
              </w:rPr>
              <w:t>2.2.6. დავალების შესაბამისად ა</w:t>
            </w:r>
            <w:r w:rsidRPr="00D826B5">
              <w:rPr>
                <w:rFonts w:ascii="Sylfaen" w:eastAsia="Times New Roman" w:hAnsi="Sylfaen" w:cs="Times New Roman"/>
                <w:sz w:val="20"/>
                <w:szCs w:val="20"/>
                <w:lang w:val="ka-GE"/>
              </w:rPr>
              <w:t xml:space="preserve">ფასებს განხორციელებულ აქტივობებს </w:t>
            </w:r>
            <w:r w:rsidRPr="00D826B5">
              <w:rPr>
                <w:rFonts w:ascii="Sylfaen" w:eastAsia="Times New Roman" w:hAnsi="Sylfaen" w:cs="Sylfaen"/>
                <w:sz w:val="20"/>
                <w:szCs w:val="20"/>
                <w:lang w:val="ka-GE"/>
              </w:rPr>
              <w:t>ბავშვებისინტერესების</w:t>
            </w:r>
            <w:r w:rsidRPr="00D826B5">
              <w:rPr>
                <w:rFonts w:ascii="Sylfaen" w:eastAsia="Times New Roman" w:hAnsi="Sylfaen" w:cs="Times New Roman"/>
                <w:sz w:val="20"/>
                <w:szCs w:val="20"/>
                <w:lang w:val="ka-GE"/>
              </w:rPr>
              <w:t xml:space="preserve">, </w:t>
            </w:r>
            <w:r w:rsidRPr="00D826B5">
              <w:rPr>
                <w:rFonts w:ascii="Sylfaen" w:eastAsia="Times New Roman" w:hAnsi="Sylfaen" w:cs="Sylfaen"/>
                <w:sz w:val="20"/>
                <w:szCs w:val="20"/>
                <w:lang w:val="ka-GE"/>
              </w:rPr>
              <w:t>შესაძლებლობებისადასაჭიროებებისმიხედვით და შეფასების მეთოდების გამოყენებით</w:t>
            </w:r>
          </w:p>
        </w:tc>
        <w:tc>
          <w:tcPr>
            <w:tcW w:w="965" w:type="pct"/>
            <w:shd w:val="clear" w:color="auto" w:fill="auto"/>
          </w:tcPr>
          <w:p w:rsidR="00D826B5" w:rsidRPr="00D826B5" w:rsidRDefault="00D826B5" w:rsidP="00D826B5">
            <w:pPr>
              <w:spacing w:after="0" w:line="240" w:lineRule="auto"/>
              <w:ind w:left="44"/>
              <w:jc w:val="center"/>
              <w:rPr>
                <w:rFonts w:ascii="Sylfaen" w:eastAsia="Times New Roman" w:hAnsi="Sylfaen" w:cs="Sylfaen"/>
                <w:bCs/>
                <w:noProof/>
                <w:sz w:val="20"/>
                <w:szCs w:val="20"/>
                <w:lang w:val="ka-GE"/>
              </w:rPr>
            </w:pPr>
          </w:p>
          <w:p w:rsidR="00D826B5" w:rsidRPr="00D826B5" w:rsidRDefault="00D826B5" w:rsidP="00D826B5">
            <w:pPr>
              <w:spacing w:after="0" w:line="240" w:lineRule="auto"/>
              <w:ind w:left="44"/>
              <w:jc w:val="center"/>
              <w:rPr>
                <w:rFonts w:ascii="Sylfaen" w:eastAsia="Times New Roman" w:hAnsi="Sylfaen" w:cs="Sylfaen"/>
                <w:bCs/>
                <w:noProof/>
                <w:sz w:val="20"/>
                <w:szCs w:val="20"/>
                <w:lang w:val="ka-GE"/>
              </w:rPr>
            </w:pPr>
          </w:p>
          <w:p w:rsidR="00D826B5" w:rsidRPr="00D826B5" w:rsidRDefault="00D826B5" w:rsidP="00D826B5">
            <w:pPr>
              <w:spacing w:after="0" w:line="240" w:lineRule="auto"/>
              <w:ind w:left="44"/>
              <w:jc w:val="center"/>
              <w:rPr>
                <w:rFonts w:ascii="Sylfaen" w:eastAsia="Times New Roman" w:hAnsi="Sylfaen" w:cs="Sylfaen"/>
                <w:bCs/>
                <w:noProof/>
                <w:sz w:val="20"/>
                <w:szCs w:val="20"/>
                <w:lang w:val="ka-GE"/>
              </w:rPr>
            </w:pPr>
          </w:p>
          <w:p w:rsidR="00D826B5" w:rsidRPr="00D826B5" w:rsidRDefault="00D826B5" w:rsidP="00D826B5">
            <w:pPr>
              <w:spacing w:after="0" w:line="240" w:lineRule="auto"/>
              <w:ind w:left="44"/>
              <w:jc w:val="center"/>
              <w:rPr>
                <w:rFonts w:ascii="Sylfaen" w:eastAsia="Times New Roman" w:hAnsi="Sylfaen" w:cs="Sylfaen"/>
                <w:bCs/>
                <w:noProof/>
                <w:sz w:val="20"/>
                <w:szCs w:val="20"/>
                <w:lang w:val="ka-GE"/>
              </w:rPr>
            </w:pPr>
            <w:r w:rsidRPr="00D826B5">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D826B5" w:rsidRPr="00D826B5" w:rsidRDefault="00D826B5" w:rsidP="00D826B5">
            <w:pPr>
              <w:spacing w:after="0" w:line="240" w:lineRule="auto"/>
              <w:jc w:val="center"/>
              <w:rPr>
                <w:rFonts w:ascii="Sylfaen" w:eastAsia="Times New Roman" w:hAnsi="Sylfaen" w:cs="Sylfaen"/>
                <w:bCs/>
                <w:sz w:val="20"/>
                <w:szCs w:val="20"/>
                <w:lang w:val="ka-GE"/>
              </w:rPr>
            </w:pPr>
            <w:r w:rsidRPr="00D826B5">
              <w:rPr>
                <w:rFonts w:ascii="Sylfaen" w:eastAsia="Times New Roman" w:hAnsi="Sylfaen" w:cs="Sylfaen"/>
                <w:bCs/>
                <w:sz w:val="20"/>
                <w:szCs w:val="20"/>
                <w:lang w:val="ka-GE"/>
              </w:rPr>
              <w:t>პრაქტიკული დავალება</w:t>
            </w:r>
          </w:p>
          <w:p w:rsidR="00D826B5" w:rsidRPr="00D826B5" w:rsidRDefault="00D826B5" w:rsidP="00D826B5">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D826B5" w:rsidRPr="00D826B5" w:rsidRDefault="00D826B5" w:rsidP="00D826B5">
            <w:pPr>
              <w:spacing w:after="0" w:line="240" w:lineRule="auto"/>
              <w:jc w:val="center"/>
              <w:rPr>
                <w:rFonts w:ascii="Sylfaen" w:eastAsia="Times New Roman" w:hAnsi="Sylfaen" w:cs="Times New Roman"/>
                <w:bCs/>
                <w:sz w:val="20"/>
                <w:szCs w:val="20"/>
                <w:lang w:val="ka-GE"/>
              </w:rPr>
            </w:pPr>
            <w:r w:rsidRPr="00D826B5">
              <w:rPr>
                <w:rFonts w:ascii="Sylfaen" w:eastAsia="Times New Roman" w:hAnsi="Sylfaen" w:cs="Times New Roman"/>
                <w:bCs/>
                <w:sz w:val="20"/>
                <w:szCs w:val="20"/>
                <w:lang w:val="ka-GE"/>
              </w:rPr>
              <w:t>2</w:t>
            </w:r>
          </w:p>
        </w:tc>
      </w:tr>
    </w:tbl>
    <w:p w:rsidR="00D826B5" w:rsidRPr="00D826B5" w:rsidRDefault="00D826B5" w:rsidP="00D826B5">
      <w:pPr>
        <w:spacing w:after="0" w:line="240" w:lineRule="auto"/>
        <w:rPr>
          <w:rFonts w:ascii="Sylfaen" w:eastAsia="Times New Roman" w:hAnsi="Sylfaen" w:cs="Arial"/>
          <w:b/>
          <w:sz w:val="20"/>
          <w:szCs w:val="20"/>
          <w:lang w:val="ka-GE"/>
        </w:rPr>
      </w:pPr>
    </w:p>
    <w:p w:rsidR="00D826B5" w:rsidRPr="00D826B5" w:rsidRDefault="00D826B5" w:rsidP="00D826B5">
      <w:pPr>
        <w:spacing w:after="0" w:line="240" w:lineRule="auto"/>
        <w:rPr>
          <w:rFonts w:ascii="Sylfaen" w:eastAsia="Times New Roman" w:hAnsi="Sylfaen" w:cs="Arial"/>
          <w:b/>
          <w:sz w:val="20"/>
          <w:szCs w:val="20"/>
          <w:lang w:val="ka-GE"/>
        </w:rPr>
      </w:pPr>
    </w:p>
    <w:p w:rsidR="00D826B5" w:rsidRPr="00D826B5" w:rsidRDefault="00D826B5" w:rsidP="00D826B5">
      <w:pPr>
        <w:spacing w:after="0" w:line="240" w:lineRule="auto"/>
        <w:rPr>
          <w:rFonts w:ascii="Sylfaen" w:eastAsia="Times New Roman" w:hAnsi="Sylfaen" w:cs="Arial"/>
          <w:sz w:val="20"/>
          <w:szCs w:val="20"/>
          <w:lang w:val="ka-GE"/>
        </w:rPr>
      </w:pPr>
      <w:r w:rsidRPr="00D826B5">
        <w:rPr>
          <w:rFonts w:ascii="Sylfaen" w:eastAsia="Times New Roman" w:hAnsi="Sylfaen" w:cs="Arial"/>
          <w:b/>
          <w:sz w:val="20"/>
          <w:szCs w:val="20"/>
          <w:lang w:val="ka-GE"/>
        </w:rPr>
        <w:t xml:space="preserve">3. </w:t>
      </w:r>
      <w:r w:rsidRPr="00D826B5">
        <w:rPr>
          <w:rFonts w:ascii="Sylfaen" w:eastAsia="Times New Roman" w:hAnsi="Sylfaen" w:cs="Arial"/>
          <w:b/>
          <w:bCs/>
          <w:sz w:val="20"/>
          <w:szCs w:val="20"/>
          <w:lang w:val="ka-GE"/>
        </w:rPr>
        <w:t>დამხმარე ჩანაწერები</w:t>
      </w:r>
    </w:p>
    <w:p w:rsidR="00D826B5" w:rsidRDefault="00D826B5" w:rsidP="00D826B5">
      <w:pPr>
        <w:spacing w:after="0" w:line="240" w:lineRule="auto"/>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3.1. სწავლებისა და შეფასების ორგანიზებ</w:t>
      </w:r>
      <w:r w:rsidR="00265214">
        <w:rPr>
          <w:rFonts w:ascii="Sylfaen" w:eastAsia="Times New Roman" w:hAnsi="Sylfaen" w:cs="Times New Roman"/>
          <w:b/>
          <w:sz w:val="20"/>
          <w:szCs w:val="20"/>
          <w:lang w:val="ka-GE"/>
        </w:rPr>
        <w:t>ა</w:t>
      </w:r>
    </w:p>
    <w:p w:rsidR="00265214" w:rsidRPr="00D826B5" w:rsidRDefault="00265214" w:rsidP="00D826B5">
      <w:pPr>
        <w:spacing w:after="0" w:line="240" w:lineRule="auto"/>
        <w:rPr>
          <w:rFonts w:ascii="Sylfaen" w:eastAsia="Times New Roman" w:hAnsi="Sylfaen" w:cs="Times New Roman"/>
          <w:b/>
          <w:sz w:val="20"/>
          <w:szCs w:val="20"/>
          <w:lang w:val="ka-GE"/>
        </w:rPr>
      </w:pP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2534"/>
        <w:gridCol w:w="4925"/>
        <w:gridCol w:w="3766"/>
        <w:gridCol w:w="1823"/>
      </w:tblGrid>
      <w:tr w:rsidR="00D826B5" w:rsidRPr="00D826B5" w:rsidTr="008264A2">
        <w:tc>
          <w:tcPr>
            <w:tcW w:w="562" w:type="pct"/>
            <w:shd w:val="clear" w:color="auto" w:fill="auto"/>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სწავლის შედეგი</w:t>
            </w:r>
          </w:p>
        </w:tc>
        <w:tc>
          <w:tcPr>
            <w:tcW w:w="862" w:type="pct"/>
            <w:shd w:val="clear" w:color="auto" w:fill="auto"/>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თემატიკა</w:t>
            </w:r>
          </w:p>
        </w:tc>
        <w:tc>
          <w:tcPr>
            <w:tcW w:w="1675" w:type="pct"/>
            <w:shd w:val="clear" w:color="auto" w:fill="auto"/>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სწავლება-სწავლის მეთოდი/მეთოდები</w:t>
            </w:r>
          </w:p>
        </w:tc>
        <w:tc>
          <w:tcPr>
            <w:tcW w:w="1281" w:type="pct"/>
            <w:shd w:val="clear" w:color="auto" w:fill="auto"/>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Arial"/>
                <w:b/>
                <w:sz w:val="20"/>
                <w:szCs w:val="20"/>
                <w:lang w:val="ka-GE"/>
              </w:rPr>
              <w:t>შეფასების მეთოდი/მეთოდები</w:t>
            </w:r>
          </w:p>
        </w:tc>
        <w:tc>
          <w:tcPr>
            <w:tcW w:w="620" w:type="pct"/>
            <w:shd w:val="clear" w:color="auto" w:fill="auto"/>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7A6B9A" w:rsidRPr="00D826B5" w:rsidTr="008264A2">
        <w:tc>
          <w:tcPr>
            <w:tcW w:w="562" w:type="pct"/>
            <w:shd w:val="clear" w:color="auto" w:fill="auto"/>
          </w:tcPr>
          <w:p w:rsidR="007A6B9A" w:rsidRPr="00D826B5" w:rsidRDefault="007A6B9A" w:rsidP="00D826B5">
            <w:pPr>
              <w:spacing w:after="0" w:line="240" w:lineRule="auto"/>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3.1.1.</w:t>
            </w:r>
          </w:p>
        </w:tc>
        <w:tc>
          <w:tcPr>
            <w:tcW w:w="862" w:type="pct"/>
            <w:shd w:val="clear" w:color="auto" w:fill="auto"/>
          </w:tcPr>
          <w:p w:rsidR="007A6B9A" w:rsidRPr="00D826B5" w:rsidRDefault="007A6B9A" w:rsidP="00D826B5">
            <w:pPr>
              <w:numPr>
                <w:ilvl w:val="0"/>
                <w:numId w:val="2"/>
              </w:numPr>
              <w:spacing w:after="0" w:line="240" w:lineRule="auto"/>
              <w:contextualSpacing/>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ადრეულ და სკოლამდელ ასაკში ტრადიციების გაცნობის, </w:t>
            </w:r>
            <w:r w:rsidRPr="00D826B5">
              <w:rPr>
                <w:rFonts w:ascii="Sylfaen" w:eastAsia="Times New Roman" w:hAnsi="Sylfaen" w:cs="Times New Roman"/>
                <w:sz w:val="20"/>
                <w:szCs w:val="20"/>
                <w:lang w:val="ka-GE"/>
              </w:rPr>
              <w:lastRenderedPageBreak/>
              <w:t>კულტურული და მოქალაქეობრივი ცნობიერების ფორმირების მნიშვნელობა</w:t>
            </w:r>
          </w:p>
          <w:p w:rsidR="007A6B9A" w:rsidRPr="00D826B5" w:rsidRDefault="007A6B9A" w:rsidP="00D826B5">
            <w:pPr>
              <w:numPr>
                <w:ilvl w:val="0"/>
                <w:numId w:val="2"/>
              </w:numPr>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ოჯახის, საზოგადოებისა და კულტურის როლისა და მნიშვნელობის გაცნობიერება ადრეულ ასაკში</w:t>
            </w:r>
          </w:p>
          <w:p w:rsidR="007A6B9A" w:rsidRPr="00D826B5" w:rsidRDefault="007A6B9A" w:rsidP="00D826B5">
            <w:pPr>
              <w:numPr>
                <w:ilvl w:val="0"/>
                <w:numId w:val="2"/>
              </w:numPr>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მოვლენებს შორის მიმართებების წვდომა: დრო, სივრცე და მიზეზშედეგობრიობა</w:t>
            </w:r>
          </w:p>
          <w:p w:rsidR="007A6B9A" w:rsidRPr="00D826B5" w:rsidRDefault="007A6B9A" w:rsidP="00D826B5">
            <w:pPr>
              <w:numPr>
                <w:ilvl w:val="0"/>
                <w:numId w:val="2"/>
              </w:numPr>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ისტორიას, გეოგრაფიას, კულტურას, ტრადიციებსა და მოქალაქეობასთან დაკავშირებული საკითხების სწავლების მიზნები და სტრატეგიები ადრეულ და სკოლამდელ განათლებაში</w:t>
            </w:r>
          </w:p>
          <w:p w:rsidR="007A6B9A" w:rsidRPr="00D826B5" w:rsidRDefault="007A6B9A" w:rsidP="00D826B5">
            <w:pPr>
              <w:numPr>
                <w:ilvl w:val="0"/>
                <w:numId w:val="2"/>
              </w:numPr>
              <w:autoSpaceDE w:val="0"/>
              <w:autoSpaceDN w:val="0"/>
              <w:adjustRightInd w:val="0"/>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ადრეული და სკოლამდელი აღზრდისა და განათლების სპეციალისტის როლი ბავშვის </w:t>
            </w:r>
            <w:r w:rsidRPr="00D826B5">
              <w:rPr>
                <w:rFonts w:ascii="Sylfaen" w:eastAsia="Times New Roman" w:hAnsi="Sylfaen" w:cs="Times New Roman"/>
                <w:sz w:val="20"/>
                <w:szCs w:val="20"/>
                <w:lang w:val="ka-GE"/>
              </w:rPr>
              <w:lastRenderedPageBreak/>
              <w:t>მოქალაქეობრივი ცნობიერების, კულტურისა და ტრადიციების შესახებ წარმოდგენების, დროითი და სივრცითი აზროვნების უნარების და ცოდნის განვითარებაში</w:t>
            </w:r>
          </w:p>
          <w:p w:rsidR="007A6B9A" w:rsidRPr="00D826B5" w:rsidRDefault="007A6B9A" w:rsidP="00D826B5">
            <w:pPr>
              <w:numPr>
                <w:ilvl w:val="0"/>
                <w:numId w:val="2"/>
              </w:numPr>
              <w:autoSpaceDE w:val="0"/>
              <w:autoSpaceDN w:val="0"/>
              <w:adjustRightInd w:val="0"/>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სოციალური მეცნიერებების სწავლების მტკიცებულებებზე დაფუძნებული გაიდლაინები და განვითარების სტანდარტი</w:t>
            </w:r>
          </w:p>
        </w:tc>
        <w:tc>
          <w:tcPr>
            <w:tcW w:w="1675" w:type="pct"/>
            <w:shd w:val="clear" w:color="auto" w:fill="auto"/>
          </w:tcPr>
          <w:p w:rsidR="007A6B9A" w:rsidRPr="00D826B5" w:rsidRDefault="007A6B9A" w:rsidP="00D826B5">
            <w:pPr>
              <w:spacing w:after="0" w:line="240" w:lineRule="auto"/>
              <w:rPr>
                <w:rFonts w:ascii="Sylfaen" w:eastAsia="Times New Roman" w:hAnsi="Sylfaen" w:cs="Times New Roman"/>
                <w:sz w:val="20"/>
                <w:szCs w:val="20"/>
                <w:lang w:val="ka-GE"/>
              </w:rPr>
            </w:pPr>
            <w:r w:rsidRPr="00D826B5">
              <w:rPr>
                <w:rFonts w:ascii="Sylfaen" w:eastAsia="Sylfaen" w:hAnsi="Sylfaen" w:cs="Sylfaen"/>
                <w:b/>
                <w:bCs/>
                <w:sz w:val="20"/>
                <w:szCs w:val="20"/>
                <w:lang w:val="ka-GE"/>
              </w:rPr>
              <w:lastRenderedPageBreak/>
              <w:t>ინტერაქტიული ლექცი</w:t>
            </w:r>
            <w:r w:rsidRPr="00D826B5">
              <w:rPr>
                <w:rFonts w:ascii="Sylfaen" w:eastAsia="Sylfaen" w:hAnsi="Sylfaen" w:cs="Sylfaen"/>
                <w:b/>
                <w:sz w:val="20"/>
                <w:szCs w:val="20"/>
                <w:lang w:val="ka-GE"/>
              </w:rPr>
              <w:t>ა</w:t>
            </w:r>
            <w:r w:rsidRPr="00D826B5">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w:t>
            </w:r>
            <w:r w:rsidRPr="00D826B5">
              <w:rPr>
                <w:rFonts w:ascii="Sylfaen" w:eastAsia="Sylfaen" w:hAnsi="Sylfaen" w:cs="Sylfaen"/>
                <w:sz w:val="20"/>
                <w:szCs w:val="20"/>
                <w:lang w:val="ka-GE"/>
              </w:rPr>
              <w:lastRenderedPageBreak/>
              <w:t>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7A6B9A" w:rsidRPr="00D826B5" w:rsidRDefault="007A6B9A" w:rsidP="00D826B5">
            <w:pPr>
              <w:spacing w:after="0" w:line="240" w:lineRule="auto"/>
              <w:rPr>
                <w:rFonts w:ascii="Sylfaen" w:eastAsia="Times New Roman" w:hAnsi="Sylfaen" w:cs="Times New Roman"/>
                <w:sz w:val="20"/>
                <w:szCs w:val="20"/>
                <w:lang w:val="ka-GE"/>
              </w:rPr>
            </w:pPr>
            <w:r w:rsidRPr="00D826B5">
              <w:rPr>
                <w:rFonts w:ascii="Sylfaen" w:eastAsia="Sylfaen" w:hAnsi="Sylfaen" w:cs="Sylfaen"/>
                <w:b/>
                <w:bCs/>
                <w:sz w:val="20"/>
                <w:szCs w:val="20"/>
                <w:lang w:val="ka-GE"/>
              </w:rPr>
              <w:t xml:space="preserve">სემინარი − </w:t>
            </w:r>
            <w:r w:rsidRPr="00D826B5">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7A6B9A" w:rsidRPr="00D826B5" w:rsidRDefault="007A6B9A" w:rsidP="00D826B5">
            <w:pPr>
              <w:spacing w:after="0" w:line="240" w:lineRule="auto"/>
              <w:rPr>
                <w:rFonts w:ascii="Sylfaen" w:eastAsia="Times New Roman" w:hAnsi="Sylfaen" w:cs="Times New Roman"/>
                <w:b/>
                <w:sz w:val="20"/>
                <w:szCs w:val="20"/>
                <w:lang w:val="ka-GE"/>
              </w:rPr>
            </w:pPr>
          </w:p>
        </w:tc>
        <w:tc>
          <w:tcPr>
            <w:tcW w:w="1281" w:type="pct"/>
            <w:shd w:val="clear" w:color="auto" w:fill="auto"/>
          </w:tcPr>
          <w:p w:rsidR="007A6B9A" w:rsidRPr="009B4131" w:rsidRDefault="007A6B9A"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w:t>
            </w:r>
            <w:r w:rsidRPr="009B4131">
              <w:rPr>
                <w:rFonts w:ascii="Sylfaen" w:eastAsia="Times New Roman" w:hAnsi="Sylfaen" w:cs="Times New Roman"/>
                <w:sz w:val="20"/>
                <w:szCs w:val="20"/>
                <w:lang w:val="ka-GE"/>
              </w:rPr>
              <w:lastRenderedPageBreak/>
              <w:t xml:space="preserve">შეფასებას. </w:t>
            </w:r>
          </w:p>
          <w:p w:rsidR="007A6B9A" w:rsidRPr="009B4131" w:rsidRDefault="007A6B9A"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620" w:type="pct"/>
            <w:shd w:val="clear" w:color="auto" w:fill="auto"/>
          </w:tcPr>
          <w:p w:rsidR="007A6B9A" w:rsidRPr="009B4131" w:rsidRDefault="007A6B9A"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7A6B9A" w:rsidRPr="009B4131" w:rsidRDefault="007A6B9A"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lastRenderedPageBreak/>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7A6B9A" w:rsidRPr="009B4131" w:rsidRDefault="007A6B9A" w:rsidP="00AE692B">
            <w:pPr>
              <w:spacing w:line="240" w:lineRule="auto"/>
              <w:jc w:val="both"/>
              <w:rPr>
                <w:rFonts w:ascii="Sylfaen" w:eastAsia="Times New Roman" w:hAnsi="Sylfaen" w:cs="Times New Roman"/>
                <w:b/>
                <w:sz w:val="20"/>
                <w:szCs w:val="20"/>
                <w:lang w:val="ka-GE"/>
              </w:rPr>
            </w:pPr>
          </w:p>
        </w:tc>
      </w:tr>
      <w:tr w:rsidR="007A6B9A" w:rsidRPr="00D826B5" w:rsidTr="008264A2">
        <w:tc>
          <w:tcPr>
            <w:tcW w:w="562" w:type="pct"/>
            <w:shd w:val="clear" w:color="auto" w:fill="auto"/>
          </w:tcPr>
          <w:p w:rsidR="007A6B9A" w:rsidRPr="00D826B5" w:rsidRDefault="007A6B9A" w:rsidP="00D826B5">
            <w:pPr>
              <w:spacing w:after="0" w:line="240" w:lineRule="auto"/>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lastRenderedPageBreak/>
              <w:t>3.1.2.</w:t>
            </w:r>
          </w:p>
        </w:tc>
        <w:tc>
          <w:tcPr>
            <w:tcW w:w="862" w:type="pct"/>
            <w:shd w:val="clear" w:color="auto" w:fill="auto"/>
            <w:vAlign w:val="center"/>
          </w:tcPr>
          <w:p w:rsidR="007A6B9A" w:rsidRPr="00D826B5" w:rsidRDefault="007A6B9A" w:rsidP="00D826B5">
            <w:pPr>
              <w:numPr>
                <w:ilvl w:val="0"/>
                <w:numId w:val="1"/>
              </w:numPr>
              <w:autoSpaceDE w:val="0"/>
              <w:autoSpaceDN w:val="0"/>
              <w:adjustRightInd w:val="0"/>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 xml:space="preserve">ტრადიციებთან, კულტურასთან, მოქალაქეობასთან, ისტორიასა და გეოგრაფიასთან დაკავშირებული საკითხების სწავლების წახალისება სხვადასხვა ტიპის აქტივობების (ხელოვნების, დრამატული, წიგნიერების, სენსორულ, </w:t>
            </w:r>
            <w:r w:rsidRPr="00D826B5">
              <w:rPr>
                <w:rFonts w:ascii="Sylfaen" w:eastAsia="Times New Roman" w:hAnsi="Sylfaen" w:cs="Times New Roman"/>
                <w:sz w:val="20"/>
                <w:szCs w:val="20"/>
                <w:lang w:val="ka-GE"/>
              </w:rPr>
              <w:lastRenderedPageBreak/>
              <w:t>კონსტრუქციულ და სხვა) და რუტინული აქტივობების დროს</w:t>
            </w:r>
          </w:p>
          <w:p w:rsidR="007A6B9A" w:rsidRPr="00D826B5" w:rsidRDefault="007A6B9A" w:rsidP="00D826B5">
            <w:pPr>
              <w:numPr>
                <w:ilvl w:val="0"/>
                <w:numId w:val="1"/>
              </w:numPr>
              <w:autoSpaceDE w:val="0"/>
              <w:autoSpaceDN w:val="0"/>
              <w:adjustRightInd w:val="0"/>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საქართველოში არსებული (დამტკიცებული ან/და რეკომენდებული) კურიკულუმების სოციალურ მეცნიერებებთან დაკავშირებული აქტივობები და შინაარსი.</w:t>
            </w:r>
          </w:p>
          <w:p w:rsidR="007A6B9A" w:rsidRPr="00D826B5" w:rsidRDefault="007A6B9A" w:rsidP="00D826B5">
            <w:pPr>
              <w:numPr>
                <w:ilvl w:val="0"/>
                <w:numId w:val="1"/>
              </w:numPr>
              <w:autoSpaceDE w:val="0"/>
              <w:autoSpaceDN w:val="0"/>
              <w:adjustRightInd w:val="0"/>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სოციალური მეცნიერებების სასწავლო აქტივობების და სტრატეგიების დაგეგმვა-განხორციელება.</w:t>
            </w:r>
          </w:p>
          <w:p w:rsidR="007A6B9A" w:rsidRPr="00D826B5" w:rsidRDefault="007A6B9A" w:rsidP="00D826B5">
            <w:pPr>
              <w:spacing w:after="0" w:line="240" w:lineRule="auto"/>
              <w:ind w:left="360"/>
              <w:rPr>
                <w:rFonts w:ascii="Sylfaen" w:eastAsia="Times New Roman" w:hAnsi="Sylfaen" w:cs="Times New Roman"/>
                <w:sz w:val="20"/>
                <w:szCs w:val="20"/>
                <w:lang w:val="ka-GE"/>
              </w:rPr>
            </w:pPr>
          </w:p>
        </w:tc>
        <w:tc>
          <w:tcPr>
            <w:tcW w:w="1675" w:type="pct"/>
            <w:shd w:val="clear" w:color="auto" w:fill="auto"/>
          </w:tcPr>
          <w:p w:rsidR="007A6B9A" w:rsidRPr="00D826B5" w:rsidRDefault="007A6B9A" w:rsidP="00D826B5">
            <w:pPr>
              <w:spacing w:after="0" w:line="240" w:lineRule="auto"/>
              <w:rPr>
                <w:rFonts w:ascii="Sylfaen" w:eastAsia="Times New Roman" w:hAnsi="Sylfaen" w:cs="Sylfaen"/>
                <w:sz w:val="20"/>
                <w:szCs w:val="20"/>
                <w:lang w:val="ka-GE"/>
              </w:rPr>
            </w:pPr>
            <w:r w:rsidRPr="00D826B5">
              <w:rPr>
                <w:rFonts w:ascii="Sylfaen" w:eastAsia="Times New Roman" w:hAnsi="Sylfaen" w:cs="Sylfaen"/>
                <w:b/>
                <w:sz w:val="20"/>
                <w:szCs w:val="20"/>
                <w:lang w:val="ka-GE"/>
              </w:rPr>
              <w:lastRenderedPageBreak/>
              <w:t>პრაქტიკული მეცადინეობა</w:t>
            </w:r>
            <w:r w:rsidRPr="00D826B5">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7A6B9A" w:rsidRPr="00D826B5" w:rsidRDefault="007A6B9A" w:rsidP="00D826B5">
            <w:pPr>
              <w:spacing w:after="0" w:line="240" w:lineRule="auto"/>
              <w:rPr>
                <w:rFonts w:ascii="Sylfaen" w:eastAsia="Times New Roman" w:hAnsi="Sylfaen" w:cs="Times New Roman"/>
                <w:b/>
                <w:sz w:val="20"/>
                <w:szCs w:val="20"/>
                <w:lang w:val="ka-GE"/>
              </w:rPr>
            </w:pPr>
          </w:p>
        </w:tc>
        <w:tc>
          <w:tcPr>
            <w:tcW w:w="1281" w:type="pct"/>
            <w:shd w:val="clear" w:color="auto" w:fill="auto"/>
          </w:tcPr>
          <w:p w:rsidR="007A6B9A" w:rsidRPr="00D826B5" w:rsidRDefault="007A6B9A" w:rsidP="00D826B5">
            <w:pPr>
              <w:spacing w:after="0" w:line="240" w:lineRule="auto"/>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შესრულებული პრაქტიკული დავალების შეფასება − შექმნილი პროდუქტის შეფასება</w:t>
            </w:r>
          </w:p>
          <w:p w:rsidR="007A6B9A" w:rsidRPr="00D826B5" w:rsidRDefault="007A6B9A" w:rsidP="00D826B5">
            <w:pPr>
              <w:spacing w:after="0" w:line="240" w:lineRule="auto"/>
              <w:rPr>
                <w:rFonts w:ascii="Sylfaen" w:eastAsia="Times New Roman" w:hAnsi="Sylfaen" w:cs="Times New Roman"/>
                <w:sz w:val="20"/>
                <w:szCs w:val="20"/>
                <w:lang w:val="ka-GE"/>
              </w:rPr>
            </w:pPr>
          </w:p>
          <w:p w:rsidR="007A6B9A" w:rsidRPr="00D826B5" w:rsidRDefault="007A6B9A" w:rsidP="00D826B5">
            <w:pPr>
              <w:spacing w:after="0" w:line="240" w:lineRule="auto"/>
              <w:rPr>
                <w:rFonts w:ascii="Sylfaen" w:eastAsia="Times New Roman" w:hAnsi="Sylfaen" w:cs="Times New Roman"/>
                <w:b/>
                <w:sz w:val="20"/>
                <w:szCs w:val="20"/>
                <w:lang w:val="ka-GE"/>
              </w:rPr>
            </w:pPr>
          </w:p>
        </w:tc>
        <w:tc>
          <w:tcPr>
            <w:tcW w:w="620" w:type="pct"/>
            <w:shd w:val="clear" w:color="auto" w:fill="auto"/>
          </w:tcPr>
          <w:p w:rsidR="007A6B9A" w:rsidRPr="00D826B5" w:rsidRDefault="007A6B9A" w:rsidP="00D826B5">
            <w:pPr>
              <w:spacing w:after="0" w:line="240" w:lineRule="auto"/>
              <w:ind w:left="31"/>
              <w:rPr>
                <w:rFonts w:ascii="Sylfaen" w:eastAsia="Times New Roman" w:hAnsi="Sylfaen" w:cs="Times New Roman"/>
                <w:b/>
                <w:sz w:val="20"/>
                <w:szCs w:val="20"/>
                <w:lang w:val="ka-GE"/>
              </w:rPr>
            </w:pPr>
            <w:r w:rsidRPr="00D826B5">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7A6B9A" w:rsidRPr="00D826B5" w:rsidRDefault="007A6B9A" w:rsidP="00D826B5">
            <w:pPr>
              <w:spacing w:after="0" w:line="240" w:lineRule="auto"/>
              <w:ind w:left="31" w:firstLine="249"/>
              <w:rPr>
                <w:rFonts w:ascii="Sylfaen" w:eastAsia="Sylfaen" w:hAnsi="Sylfaen" w:cs="Sylfaen"/>
                <w:sz w:val="20"/>
                <w:szCs w:val="20"/>
                <w:lang w:val="ka-GE"/>
              </w:rPr>
            </w:pPr>
            <w:r w:rsidRPr="00D826B5">
              <w:rPr>
                <w:rFonts w:ascii="Sylfaen" w:eastAsia="Sylfaen" w:hAnsi="Sylfaen" w:cs="Sylfaen"/>
                <w:sz w:val="20"/>
                <w:szCs w:val="20"/>
                <w:lang w:val="ka-GE"/>
              </w:rPr>
              <w:t xml:space="preserve">პროფესიული სტუდენტის მიერ შესრულებული პროექტი </w:t>
            </w:r>
          </w:p>
          <w:p w:rsidR="007A6B9A" w:rsidRPr="00D826B5" w:rsidRDefault="007A6B9A" w:rsidP="00D826B5">
            <w:pPr>
              <w:spacing w:after="0" w:line="240" w:lineRule="auto"/>
              <w:ind w:left="31"/>
              <w:rPr>
                <w:rFonts w:ascii="Sylfaen" w:eastAsia="Times New Roman" w:hAnsi="Sylfaen" w:cs="Times New Roman"/>
                <w:b/>
                <w:sz w:val="20"/>
                <w:szCs w:val="20"/>
                <w:lang w:val="ka-GE"/>
              </w:rPr>
            </w:pPr>
          </w:p>
        </w:tc>
      </w:tr>
    </w:tbl>
    <w:p w:rsidR="00D826B5" w:rsidRPr="00D826B5" w:rsidRDefault="00D826B5" w:rsidP="00D826B5">
      <w:pPr>
        <w:spacing w:after="0" w:line="240" w:lineRule="auto"/>
        <w:jc w:val="both"/>
        <w:rPr>
          <w:rFonts w:ascii="Sylfaen" w:eastAsia="Times New Roman" w:hAnsi="Sylfaen" w:cs="Arial"/>
          <w:b/>
          <w:sz w:val="20"/>
          <w:szCs w:val="20"/>
          <w:lang w:val="ka-GE"/>
        </w:rPr>
      </w:pPr>
    </w:p>
    <w:p w:rsidR="00D826B5" w:rsidRPr="00D826B5" w:rsidRDefault="00D826B5" w:rsidP="00D826B5">
      <w:pPr>
        <w:spacing w:after="0" w:line="240" w:lineRule="auto"/>
        <w:jc w:val="both"/>
        <w:rPr>
          <w:rFonts w:ascii="Sylfaen" w:eastAsia="Times New Roman" w:hAnsi="Sylfaen" w:cs="Arial"/>
          <w:b/>
          <w:sz w:val="20"/>
          <w:szCs w:val="20"/>
          <w:lang w:val="ka-GE"/>
        </w:rPr>
      </w:pPr>
    </w:p>
    <w:p w:rsidR="00D826B5" w:rsidRDefault="00D826B5" w:rsidP="00D826B5">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b/>
          <w:sz w:val="20"/>
          <w:szCs w:val="20"/>
          <w:lang w:val="ka-GE"/>
        </w:rPr>
        <w:t>3.2. საათების განაწილების  სქემა</w:t>
      </w:r>
    </w:p>
    <w:p w:rsidR="003D3C2B" w:rsidRPr="00D826B5" w:rsidRDefault="003D3C2B" w:rsidP="00D826B5">
      <w:pPr>
        <w:spacing w:after="0" w:line="240" w:lineRule="auto"/>
        <w:jc w:val="both"/>
        <w:rPr>
          <w:rFonts w:ascii="Sylfaen" w:eastAsia="Times New Roma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D826B5" w:rsidRPr="00D826B5"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826B5" w:rsidRPr="00D826B5" w:rsidRDefault="00D826B5" w:rsidP="00D826B5">
            <w:pPr>
              <w:spacing w:after="0" w:line="240" w:lineRule="auto"/>
              <w:jc w:val="center"/>
              <w:rPr>
                <w:rFonts w:ascii="Sylfaen" w:eastAsia="Times New Roman" w:hAnsi="Sylfaen" w:cs="Times New Roman"/>
                <w:sz w:val="20"/>
                <w:szCs w:val="20"/>
                <w:lang w:val="ka-GE"/>
              </w:rPr>
            </w:pPr>
            <w:r w:rsidRPr="00D826B5">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826B5" w:rsidRPr="00D826B5" w:rsidRDefault="00D826B5" w:rsidP="00D826B5">
            <w:pPr>
              <w:spacing w:after="0" w:line="240" w:lineRule="auto"/>
              <w:jc w:val="center"/>
              <w:rPr>
                <w:rFonts w:ascii="Sylfaen" w:eastAsia="Times New Roman" w:hAnsi="Sylfaen" w:cs="Times New Roman"/>
                <w:sz w:val="20"/>
                <w:szCs w:val="20"/>
                <w:lang w:val="ka-GE"/>
              </w:rPr>
            </w:pPr>
            <w:r w:rsidRPr="00D826B5">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D826B5">
              <w:rPr>
                <w:rFonts w:ascii="Sylfaen" w:eastAsia="Times New Roman" w:hAnsi="Sylfaen" w:cs="Times New Roman"/>
                <w:b/>
                <w:bCs/>
                <w:iCs/>
                <w:sz w:val="20"/>
                <w:szCs w:val="20"/>
                <w:lang w:val="ka-GE"/>
              </w:rPr>
              <w:t>ვით</w:t>
            </w:r>
          </w:p>
        </w:tc>
      </w:tr>
      <w:tr w:rsidR="00D826B5" w:rsidRPr="00D826B5"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r w:rsidRPr="00D826B5">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r w:rsidRPr="00D826B5">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r w:rsidRPr="00D826B5">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r w:rsidRPr="00D826B5">
              <w:rPr>
                <w:rFonts w:ascii="Sylfaen" w:eastAsia="Times New Roman" w:hAnsi="Sylfaen" w:cs="Times New Roman"/>
                <w:b/>
                <w:bCs/>
                <w:sz w:val="20"/>
                <w:szCs w:val="20"/>
                <w:lang w:val="ka-GE"/>
              </w:rPr>
              <w:t>სულ</w:t>
            </w:r>
          </w:p>
        </w:tc>
      </w:tr>
      <w:tr w:rsidR="00D826B5" w:rsidRPr="00D826B5"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r w:rsidRPr="00D826B5">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18</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29</w:t>
            </w:r>
          </w:p>
        </w:tc>
      </w:tr>
      <w:tr w:rsidR="00D826B5" w:rsidRPr="00D826B5"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r w:rsidRPr="00D826B5">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30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46</w:t>
            </w:r>
          </w:p>
        </w:tc>
      </w:tr>
      <w:tr w:rsidR="00D826B5" w:rsidRPr="00D826B5" w:rsidTr="008264A2">
        <w:trPr>
          <w:trHeight w:val="60"/>
        </w:trPr>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D826B5" w:rsidRPr="00D826B5" w:rsidRDefault="00D826B5" w:rsidP="00D826B5">
            <w:pPr>
              <w:spacing w:after="0" w:line="240" w:lineRule="auto"/>
              <w:jc w:val="center"/>
              <w:rPr>
                <w:rFonts w:ascii="Sylfaen" w:eastAsia="Times New Roman" w:hAnsi="Sylfaen" w:cs="Times New Roman"/>
                <w:sz w:val="20"/>
                <w:szCs w:val="20"/>
                <w:lang w:val="ka-GE"/>
              </w:rPr>
            </w:pPr>
            <w:r w:rsidRPr="00D826B5">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48</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24</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3</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r w:rsidRPr="00D826B5">
              <w:rPr>
                <w:rFonts w:ascii="Sylfaen" w:eastAsia="Times New Roman" w:hAnsi="Sylfaen" w:cs="Times New Roman"/>
                <w:b/>
                <w:sz w:val="20"/>
                <w:szCs w:val="20"/>
                <w:lang w:val="ka-GE"/>
              </w:rPr>
              <w:t>75</w:t>
            </w:r>
          </w:p>
        </w:tc>
      </w:tr>
      <w:tr w:rsidR="00D826B5" w:rsidRPr="00D826B5"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826B5" w:rsidRPr="00D826B5" w:rsidRDefault="00D826B5" w:rsidP="00D826B5">
            <w:pPr>
              <w:spacing w:after="0" w:line="240" w:lineRule="auto"/>
              <w:jc w:val="center"/>
              <w:rPr>
                <w:rFonts w:ascii="Sylfaen" w:eastAsia="Times New Roman" w:hAnsi="Sylfaen" w:cs="Times New Roman"/>
                <w:b/>
                <w:sz w:val="20"/>
                <w:szCs w:val="20"/>
                <w:lang w:val="ka-GE"/>
              </w:rPr>
            </w:pPr>
          </w:p>
        </w:tc>
      </w:tr>
    </w:tbl>
    <w:p w:rsidR="00D826B5" w:rsidRPr="00D826B5" w:rsidRDefault="00D826B5" w:rsidP="00D826B5">
      <w:pPr>
        <w:spacing w:after="0" w:line="240" w:lineRule="auto"/>
        <w:jc w:val="both"/>
        <w:rPr>
          <w:rFonts w:ascii="Sylfaen" w:eastAsia="Times New Roman" w:hAnsi="Sylfaen" w:cs="Arial"/>
          <w:b/>
          <w:sz w:val="20"/>
          <w:szCs w:val="20"/>
          <w:lang w:val="ka-GE"/>
        </w:rPr>
      </w:pPr>
    </w:p>
    <w:p w:rsidR="00D826B5" w:rsidRPr="00D826B5" w:rsidRDefault="00D826B5" w:rsidP="00D826B5">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b/>
          <w:sz w:val="20"/>
          <w:szCs w:val="20"/>
          <w:lang w:val="ka-GE"/>
        </w:rPr>
        <w:t>3.3. სასწავლო რესურსი</w:t>
      </w:r>
    </w:p>
    <w:p w:rsidR="00D826B5" w:rsidRPr="00A37D80" w:rsidRDefault="00D826B5" w:rsidP="00A37D80">
      <w:pPr>
        <w:pStyle w:val="a3"/>
        <w:numPr>
          <w:ilvl w:val="0"/>
          <w:numId w:val="5"/>
        </w:numPr>
        <w:spacing w:after="0" w:line="240" w:lineRule="auto"/>
        <w:rPr>
          <w:rFonts w:ascii="Sylfaen" w:eastAsia="Times New Roman" w:hAnsi="Sylfaen" w:cs="Times New Roman"/>
          <w:b/>
          <w:sz w:val="20"/>
          <w:szCs w:val="20"/>
          <w:lang w:val="ka-GE"/>
        </w:rPr>
      </w:pPr>
      <w:r w:rsidRPr="00A37D80">
        <w:rPr>
          <w:rFonts w:ascii="Sylfaen" w:eastAsia="Times New Roman" w:hAnsi="Sylfaen" w:cs="Times New Roman"/>
          <w:sz w:val="20"/>
          <w:szCs w:val="20"/>
          <w:lang w:val="ka-GE"/>
        </w:rPr>
        <w:t xml:space="preserve">საბავშვო ბაღის აღმზრდელის დამხმარე სახელმძღვანელო (2011) </w:t>
      </w:r>
    </w:p>
    <w:p w:rsidR="00D826B5" w:rsidRPr="00A37D80" w:rsidRDefault="00D826B5" w:rsidP="00A37D80">
      <w:pPr>
        <w:pStyle w:val="a3"/>
        <w:numPr>
          <w:ilvl w:val="0"/>
          <w:numId w:val="5"/>
        </w:numPr>
        <w:autoSpaceDE w:val="0"/>
        <w:autoSpaceDN w:val="0"/>
        <w:adjustRightInd w:val="0"/>
        <w:spacing w:after="0" w:line="240" w:lineRule="auto"/>
        <w:rPr>
          <w:rFonts w:ascii="Sylfaen" w:eastAsia="Times New Roman" w:hAnsi="Sylfaen" w:cs="Times New Roman"/>
          <w:b/>
          <w:sz w:val="20"/>
          <w:szCs w:val="20"/>
          <w:lang w:val="ka-GE"/>
        </w:rPr>
      </w:pPr>
      <w:r w:rsidRPr="00A37D80">
        <w:rPr>
          <w:rFonts w:ascii="Sylfaen" w:eastAsia="Times New Roman" w:hAnsi="Sylfaen" w:cs="Times New Roman"/>
          <w:sz w:val="20"/>
          <w:szCs w:val="20"/>
          <w:lang w:val="ka-GE"/>
        </w:rPr>
        <w:t xml:space="preserve">სასწავლო-სააღმზრდელო პროგრამა ბაგა-ბაღებისთვის: აქტივობათა წიგნი (2010), ილიას სახელმწიფო უნივერსიტეტი </w:t>
      </w:r>
    </w:p>
    <w:p w:rsidR="00D826B5" w:rsidRPr="00A37D80" w:rsidRDefault="00D826B5" w:rsidP="00A37D80">
      <w:pPr>
        <w:pStyle w:val="a3"/>
        <w:numPr>
          <w:ilvl w:val="0"/>
          <w:numId w:val="5"/>
        </w:numPr>
        <w:autoSpaceDE w:val="0"/>
        <w:autoSpaceDN w:val="0"/>
        <w:adjustRightInd w:val="0"/>
        <w:spacing w:after="0" w:line="240" w:lineRule="auto"/>
        <w:rPr>
          <w:rFonts w:ascii="Sylfaen" w:eastAsia="Times New Roman" w:hAnsi="Sylfaen" w:cs="Times New Roman"/>
          <w:b/>
          <w:sz w:val="20"/>
          <w:szCs w:val="20"/>
          <w:lang w:val="ka-GE"/>
        </w:rPr>
      </w:pPr>
      <w:r w:rsidRPr="00A37D80">
        <w:rPr>
          <w:rFonts w:ascii="Sylfaen" w:eastAsia="Times New Roman" w:hAnsi="Sylfaen" w:cs="Times New Roman"/>
          <w:sz w:val="20"/>
          <w:szCs w:val="20"/>
          <w:lang w:val="ka-GE"/>
        </w:rPr>
        <w:t xml:space="preserve">ადრეულ ასაკში ბავშვის სწავლისა და განვითარების სტანდარტი,2017 </w:t>
      </w:r>
    </w:p>
    <w:p w:rsidR="00D826B5" w:rsidRPr="00A37D80" w:rsidRDefault="00D826B5" w:rsidP="00A37D80">
      <w:pPr>
        <w:pStyle w:val="a3"/>
        <w:numPr>
          <w:ilvl w:val="0"/>
          <w:numId w:val="5"/>
        </w:numPr>
        <w:autoSpaceDE w:val="0"/>
        <w:autoSpaceDN w:val="0"/>
        <w:adjustRightInd w:val="0"/>
        <w:spacing w:after="0" w:line="240" w:lineRule="auto"/>
        <w:rPr>
          <w:rFonts w:ascii="Sylfaen" w:eastAsia="Calibri" w:hAnsi="Sylfaen" w:cs="Sylfaen"/>
          <w:sz w:val="20"/>
          <w:szCs w:val="20"/>
          <w:lang w:val="ka-GE"/>
        </w:rPr>
      </w:pPr>
      <w:r w:rsidRPr="00A37D80">
        <w:rPr>
          <w:rFonts w:ascii="Sylfaen" w:eastAsia="Calibri" w:hAnsi="Sylfaen" w:cs="Sylfaen"/>
          <w:sz w:val="20"/>
          <w:szCs w:val="20"/>
          <w:lang w:val="ka-GE"/>
        </w:rPr>
        <w:t xml:space="preserve">სასკოლო მზაობის პროგრამა. აღმზრდელის სახელმძღვანელო. (2015) ავტორები: სტეფენ საიფერი, იაგორ ბალანჩივაძე, თამარ ბაქრაძე, თამარ გაბისონია, ნინო ლაბარტყავა, ნინო ფრუიძე, თამარ ლორია. თბილისი: საქართველოს განათლებისა და მეცნიერების სამინისტრო, გაეროს ბავშვთა ფონდი. </w:t>
      </w:r>
    </w:p>
    <w:p w:rsidR="00A37D80" w:rsidRPr="00A37D80" w:rsidRDefault="00D826B5" w:rsidP="00A37D80">
      <w:pPr>
        <w:pStyle w:val="a3"/>
        <w:numPr>
          <w:ilvl w:val="0"/>
          <w:numId w:val="5"/>
        </w:numPr>
        <w:autoSpaceDE w:val="0"/>
        <w:autoSpaceDN w:val="0"/>
        <w:adjustRightInd w:val="0"/>
        <w:spacing w:after="0" w:line="240" w:lineRule="auto"/>
        <w:rPr>
          <w:rFonts w:ascii="Sylfaen" w:eastAsia="Calibri" w:hAnsi="Sylfaen" w:cs="Sylfaen"/>
          <w:sz w:val="20"/>
          <w:szCs w:val="20"/>
          <w:lang w:val="en-US"/>
        </w:rPr>
      </w:pPr>
      <w:r w:rsidRPr="00A37D80">
        <w:rPr>
          <w:rFonts w:ascii="Sylfaen" w:eastAsia="Calibri" w:hAnsi="Sylfaen" w:cs="Sylfaen"/>
          <w:sz w:val="20"/>
          <w:szCs w:val="20"/>
          <w:lang w:val="ka-GE"/>
        </w:rPr>
        <w:t xml:space="preserve">სასკოლო მზაობის პროგრამა. აქტივობების კრებული, ნაწილი I (2015) ავტორები: თამარ ბაქრაძე, ოლღა მუსხელიშვილი, ეთერ ღვინერია, თამარ გაბისონია. თბილისი: საქართველოს განათლებისა და მეცნიერების სამინისტრო, გაეროს ბავშვთა ფონდი. </w:t>
      </w:r>
    </w:p>
    <w:p w:rsidR="00D826B5" w:rsidRPr="00A37D80" w:rsidRDefault="00D826B5" w:rsidP="00A37D80">
      <w:pPr>
        <w:pStyle w:val="a3"/>
        <w:numPr>
          <w:ilvl w:val="0"/>
          <w:numId w:val="5"/>
        </w:numPr>
        <w:autoSpaceDE w:val="0"/>
        <w:autoSpaceDN w:val="0"/>
        <w:adjustRightInd w:val="0"/>
        <w:spacing w:after="0" w:line="240" w:lineRule="auto"/>
        <w:rPr>
          <w:lang w:val="en-US"/>
        </w:rPr>
      </w:pPr>
      <w:r w:rsidRPr="00A37D80">
        <w:rPr>
          <w:rFonts w:ascii="Sylfaen" w:eastAsia="Calibri" w:hAnsi="Sylfaen" w:cs="Sylfaen"/>
          <w:sz w:val="20"/>
          <w:szCs w:val="20"/>
          <w:lang w:val="ka-GE"/>
        </w:rPr>
        <w:t xml:space="preserve">სასკოლო მზაობის პროგრამა. აქტივობების კრებული, ნაწილი II (2015) ავტორები: თამარ ბაქრაძე, ოლღა მუსხელიშვილი, ეთერ ღვინერია, თამარ გაბისონია. თბილისი: საქართველოს განათლებისა და მეცნიერების სამინისტრო, გაეროს ბავშვთა ფონდი. </w:t>
      </w:r>
    </w:p>
    <w:p w:rsidR="00A37D80" w:rsidRPr="00A37D80" w:rsidRDefault="00A37D80" w:rsidP="00A37D80">
      <w:pPr>
        <w:autoSpaceDE w:val="0"/>
        <w:autoSpaceDN w:val="0"/>
        <w:adjustRightInd w:val="0"/>
        <w:spacing w:after="0" w:line="240" w:lineRule="auto"/>
        <w:ind w:left="360"/>
        <w:rPr>
          <w:rFonts w:ascii="Sylfaen" w:eastAsia="Times New Roman" w:hAnsi="Sylfaen" w:cs="Arial"/>
          <w:b/>
          <w:sz w:val="20"/>
          <w:szCs w:val="20"/>
          <w:lang w:val="en-US"/>
        </w:rPr>
      </w:pPr>
    </w:p>
    <w:p w:rsidR="00D826B5" w:rsidRPr="00D826B5" w:rsidRDefault="00D826B5" w:rsidP="00D826B5">
      <w:pPr>
        <w:spacing w:after="0" w:line="240" w:lineRule="auto"/>
        <w:jc w:val="both"/>
        <w:rPr>
          <w:rFonts w:ascii="Sylfaen" w:eastAsia="Times New Roman" w:hAnsi="Sylfaen" w:cs="Arial"/>
          <w:b/>
          <w:sz w:val="20"/>
          <w:szCs w:val="20"/>
          <w:lang w:val="ka-GE"/>
        </w:rPr>
      </w:pPr>
      <w:r w:rsidRPr="00D826B5">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D826B5" w:rsidRPr="00D826B5" w:rsidRDefault="00D826B5" w:rsidP="00D826B5">
      <w:pPr>
        <w:spacing w:after="0" w:line="240" w:lineRule="auto"/>
        <w:jc w:val="both"/>
        <w:rPr>
          <w:rFonts w:ascii="Sylfaen" w:eastAsia="Times New Roman" w:hAnsi="Sylfaen" w:cs="Sylfaen"/>
          <w:sz w:val="20"/>
          <w:szCs w:val="20"/>
          <w:lang w:val="ka-GE"/>
        </w:rPr>
      </w:pPr>
      <w:r w:rsidRPr="00D826B5">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D826B5">
        <w:rPr>
          <w:rFonts w:ascii="Sylfaen" w:eastAsia="Sylfaen" w:hAnsi="Sylfaen" w:cs="Times New Roman"/>
          <w:sz w:val="20"/>
          <w:szCs w:val="20"/>
          <w:lang w:val="ka-GE"/>
        </w:rPr>
        <w:t xml:space="preserve">საგანმანათლებლო </w:t>
      </w:r>
      <w:r w:rsidRPr="00D826B5">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D826B5">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D826B5">
        <w:rPr>
          <w:rFonts w:ascii="Sylfaen" w:eastAsia="Times New Roman" w:hAnsi="Sylfaen" w:cs="Sylfaen"/>
          <w:sz w:val="20"/>
          <w:szCs w:val="20"/>
          <w:lang w:val="ka-GE"/>
        </w:rPr>
        <w:t xml:space="preserve">დამატებით საგანმანათლებლო მომსახურებას. </w:t>
      </w:r>
    </w:p>
    <w:p w:rsidR="00D826B5" w:rsidRPr="00D826B5" w:rsidRDefault="00D826B5" w:rsidP="00D826B5">
      <w:pPr>
        <w:spacing w:after="0" w:line="240" w:lineRule="auto"/>
        <w:jc w:val="both"/>
        <w:rPr>
          <w:rFonts w:ascii="Sylfaen" w:eastAsia="Times New Roman" w:hAnsi="Sylfaen" w:cs="Sylfaen"/>
          <w:sz w:val="20"/>
          <w:szCs w:val="20"/>
          <w:lang w:val="ka-GE"/>
        </w:rPr>
      </w:pP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D826B5">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826B5" w:rsidRPr="00D826B5" w:rsidRDefault="00D826B5" w:rsidP="00D826B5">
      <w:pPr>
        <w:spacing w:after="0" w:line="240" w:lineRule="auto"/>
        <w:jc w:val="both"/>
        <w:rPr>
          <w:rFonts w:ascii="Sylfaen" w:eastAsia="Times New Roman" w:hAnsi="Sylfaen" w:cs="Times New Roman"/>
          <w:sz w:val="20"/>
          <w:szCs w:val="20"/>
          <w:lang w:val="ka-GE"/>
        </w:rPr>
      </w:pPr>
      <w:r w:rsidRPr="00D826B5">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3D3C2B" w:rsidRPr="002E0D7A" w:rsidRDefault="003D3C2B" w:rsidP="002E0D7A">
      <w:pPr>
        <w:numPr>
          <w:ilvl w:val="1"/>
          <w:numId w:val="4"/>
        </w:numPr>
        <w:spacing w:after="0" w:line="240" w:lineRule="auto"/>
        <w:contextualSpacing/>
        <w:jc w:val="both"/>
        <w:rPr>
          <w:rFonts w:ascii="Sylfaen" w:eastAsia="MS Mincho" w:hAnsi="Sylfaen" w:cs="Times New Roman"/>
          <w:sz w:val="20"/>
          <w:szCs w:val="20"/>
          <w:lang w:val="ka-GE"/>
        </w:rPr>
      </w:pPr>
      <w:r w:rsidRPr="002E0D7A">
        <w:rPr>
          <w:rFonts w:ascii="Sylfaen" w:eastAsia="Times New Roman" w:hAnsi="Sylfaen" w:cs="Arial"/>
          <w:b/>
          <w:lang w:val="ka-GE"/>
        </w:rPr>
        <w:t xml:space="preserve">მოდულის განხორციელების ადგილი: </w:t>
      </w:r>
      <w:r w:rsidR="00B6130A">
        <w:rPr>
          <w:rFonts w:ascii="Sylfaen" w:eastAsia="Times New Roman" w:hAnsi="Sylfaen" w:cs="Arial"/>
          <w:lang w:val="ka-GE"/>
        </w:rPr>
        <w:t>სსიპ კოლეჯი „ახალი ტალღა“ ქობულეთი რუსთაველის ქ.N 154</w:t>
      </w:r>
    </w:p>
    <w:p w:rsidR="003D3C2B" w:rsidRPr="003D3C2B" w:rsidRDefault="003D3C2B" w:rsidP="003D3C2B">
      <w:pPr>
        <w:numPr>
          <w:ilvl w:val="1"/>
          <w:numId w:val="4"/>
        </w:numPr>
        <w:spacing w:after="0" w:line="240" w:lineRule="auto"/>
        <w:contextualSpacing/>
        <w:jc w:val="both"/>
        <w:rPr>
          <w:rFonts w:ascii="Sylfaen" w:eastAsia="Times New Roman" w:hAnsi="Sylfaen" w:cs="Times New Roman"/>
          <w:sz w:val="20"/>
          <w:szCs w:val="20"/>
          <w:lang w:val="ka-GE"/>
        </w:rPr>
      </w:pPr>
      <w:r w:rsidRPr="003D3C2B">
        <w:rPr>
          <w:rFonts w:ascii="Sylfaen" w:eastAsia="Times New Roman" w:hAnsi="Sylfaen" w:cs="Sylfaen"/>
          <w:b/>
          <w:lang w:val="ka-GE"/>
        </w:rPr>
        <w:t>მოდულისგანმახორციელებელი</w:t>
      </w:r>
      <w:r w:rsidRPr="003D3C2B">
        <w:rPr>
          <w:rFonts w:ascii="Sylfaen" w:eastAsia="Times New Roman" w:hAnsi="Sylfaen" w:cs="Times New Roman"/>
          <w:b/>
          <w:lang w:val="ka-GE"/>
        </w:rPr>
        <w:t xml:space="preserve">: </w:t>
      </w:r>
      <w:r w:rsidRPr="003D3C2B">
        <w:rPr>
          <w:rFonts w:ascii="Sylfaen" w:eastAsia="Times New Roman" w:hAnsi="Sylfaen" w:cs="Times New Roman"/>
          <w:sz w:val="20"/>
          <w:szCs w:val="20"/>
          <w:lang w:val="ka-GE"/>
        </w:rPr>
        <w:t>იხ.დანართი 2</w:t>
      </w:r>
    </w:p>
    <w:p w:rsidR="003D3C2B" w:rsidRPr="003D3C2B" w:rsidRDefault="003D3C2B" w:rsidP="003D3C2B">
      <w:pPr>
        <w:rPr>
          <w:rFonts w:ascii="Calibri" w:eastAsia="Times New Roman" w:hAnsi="Calibri" w:cs="Times New Roman"/>
          <w:lang w:val="en-GB"/>
        </w:rPr>
      </w:pPr>
    </w:p>
    <w:p w:rsidR="00541EF5" w:rsidRDefault="00541EF5"/>
    <w:sectPr w:rsidR="00541EF5" w:rsidSect="00D826B5">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4407F"/>
    <w:multiLevelType w:val="hybridMultilevel"/>
    <w:tmpl w:val="0B286D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FC135C5"/>
    <w:multiLevelType w:val="hybridMultilevel"/>
    <w:tmpl w:val="2F9A8C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84B2B0C"/>
    <w:multiLevelType w:val="hybridMultilevel"/>
    <w:tmpl w:val="65922D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2D26C1B"/>
    <w:multiLevelType w:val="hybridMultilevel"/>
    <w:tmpl w:val="0BECB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F385871"/>
    <w:multiLevelType w:val="multilevel"/>
    <w:tmpl w:val="4412DA68"/>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E46EA"/>
    <w:rsid w:val="000E46EA"/>
    <w:rsid w:val="00265214"/>
    <w:rsid w:val="002E0D7A"/>
    <w:rsid w:val="00300C00"/>
    <w:rsid w:val="00362864"/>
    <w:rsid w:val="003D3C2B"/>
    <w:rsid w:val="00541EF5"/>
    <w:rsid w:val="00591FCE"/>
    <w:rsid w:val="005D2D62"/>
    <w:rsid w:val="007A6B9A"/>
    <w:rsid w:val="007E36C9"/>
    <w:rsid w:val="00A37D80"/>
    <w:rsid w:val="00A71493"/>
    <w:rsid w:val="00B6130A"/>
    <w:rsid w:val="00D575B7"/>
    <w:rsid w:val="00D826B5"/>
    <w:rsid w:val="00DB2F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8E9B4-F8BE-445E-8F86-0EC56426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6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7D80"/>
    <w:pPr>
      <w:ind w:left="720"/>
      <w:contextualSpacing/>
    </w:pPr>
  </w:style>
  <w:style w:type="paragraph" w:styleId="a4">
    <w:name w:val="Balloon Text"/>
    <w:basedOn w:val="a"/>
    <w:link w:val="a5"/>
    <w:uiPriority w:val="99"/>
    <w:semiHidden/>
    <w:unhideWhenUsed/>
    <w:rsid w:val="00591F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1F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1401</Words>
  <Characters>7987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2019-07-18T15:44:00Z</dcterms:created>
  <dcterms:modified xsi:type="dcterms:W3CDTF">2022-12-15T11:45:00Z</dcterms:modified>
</cp:coreProperties>
</file>